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D36A33" w:rsidRPr="00DC623F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A15B95">
        <w:rPr>
          <w:b/>
          <w:i/>
          <w:sz w:val="28"/>
          <w:szCs w:val="28"/>
          <w:u w:val="single"/>
        </w:rPr>
        <w:t>8. a</w:t>
      </w:r>
      <w:r w:rsidRPr="002D6CD9">
        <w:rPr>
          <w:b/>
          <w:i/>
          <w:u w:val="single"/>
        </w:rPr>
        <w:t xml:space="preserve">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81131B" w:rsidRDefault="00D36A33" w:rsidP="00D36A33">
      <w:pPr>
        <w:rPr>
          <w:i/>
        </w:rPr>
      </w:pPr>
      <w:r>
        <w:t xml:space="preserve">                                                                                      </w:t>
      </w:r>
      <w:r w:rsidR="0081131B">
        <w:rPr>
          <w:i/>
        </w:rPr>
        <w:t xml:space="preserve">  Elektronski naslov : </w:t>
      </w:r>
      <w:hyperlink r:id="rId6" w:history="1">
        <w:r w:rsidR="0081131B" w:rsidRPr="00B16501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</w:t>
      </w:r>
    </w:p>
    <w:p w:rsidR="004146F2" w:rsidRDefault="004146F2" w:rsidP="00D36A33">
      <w:pPr>
        <w:rPr>
          <w:i/>
        </w:rPr>
      </w:pPr>
      <w:r>
        <w:rPr>
          <w:i/>
        </w:rPr>
        <w:t xml:space="preserve">                                                                             Za vprašanja sem dosegljiva tudi na telefonu 031 395 010.</w:t>
      </w:r>
    </w:p>
    <w:p w:rsidR="002627A4" w:rsidRDefault="002627A4" w:rsidP="00D36A33">
      <w:pPr>
        <w:rPr>
          <w:b/>
          <w:i/>
        </w:rPr>
      </w:pPr>
      <w:r w:rsidRPr="002627A4">
        <w:rPr>
          <w:b/>
          <w:i/>
        </w:rPr>
        <w:t>Rok za odd</w:t>
      </w:r>
      <w:r w:rsidR="004146F2">
        <w:rPr>
          <w:b/>
          <w:i/>
        </w:rPr>
        <w:t xml:space="preserve">ajo  poslikanih izdelkov je </w:t>
      </w:r>
      <w:r w:rsidR="004146F2" w:rsidRPr="00AE7A6C">
        <w:rPr>
          <w:b/>
          <w:i/>
        </w:rPr>
        <w:t xml:space="preserve"> petek, 17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4.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2020.</w:t>
      </w:r>
    </w:p>
    <w:p w:rsidR="00631ADC" w:rsidRDefault="00C5520D" w:rsidP="00D36A33">
      <w:pPr>
        <w:rPr>
          <w:noProof/>
          <w:lang w:eastAsia="sl-SI"/>
        </w:rPr>
      </w:pPr>
      <w:r>
        <w:rPr>
          <w:i/>
        </w:rPr>
        <w:t xml:space="preserve">DRAGI UČENCI,  POZDRAVLJENI </w:t>
      </w:r>
      <w:r w:rsidR="00D34BDB">
        <w:rPr>
          <w:i/>
        </w:rPr>
        <w:t xml:space="preserve"> </w:t>
      </w:r>
      <w:r w:rsidR="004146F2">
        <w:rPr>
          <w:i/>
        </w:rPr>
        <w:t>V PE</w:t>
      </w:r>
      <w:r w:rsidR="00D34BDB">
        <w:rPr>
          <w:i/>
        </w:rPr>
        <w:t xml:space="preserve">TEM TEDNU UČENJA NA DALJAVO.  </w:t>
      </w:r>
      <w:r w:rsidR="004146F2">
        <w:rPr>
          <w:i/>
        </w:rPr>
        <w:t xml:space="preserve">HVALA VSEM, </w:t>
      </w:r>
      <w:r w:rsidR="006F18A2">
        <w:rPr>
          <w:i/>
        </w:rPr>
        <w:t xml:space="preserve"> </w:t>
      </w:r>
      <w:r w:rsidR="004146F2">
        <w:rPr>
          <w:i/>
        </w:rPr>
        <w:t xml:space="preserve">KI NATANČNO PREBERETE NAVODILA IN SE  TUDI DRŽITE ROKOV ZA ODDAJO. ČE IMATE KAKŠNA VPRAŠANJA,  MI JIH NAPIŠITE ALI PA </w:t>
      </w:r>
      <w:r w:rsidR="006F18A2">
        <w:rPr>
          <w:i/>
        </w:rPr>
        <w:t xml:space="preserve">ME </w:t>
      </w:r>
      <w:r w:rsidR="004146F2">
        <w:rPr>
          <w:i/>
        </w:rPr>
        <w:t>POKLIČITE.</w:t>
      </w:r>
      <w:r w:rsidR="00AE7A6C" w:rsidRPr="00C5520D">
        <w:rPr>
          <w:i/>
        </w:rPr>
        <w:t xml:space="preserve"> </w:t>
      </w:r>
    </w:p>
    <w:p w:rsidR="002A692A" w:rsidRPr="00C5520D" w:rsidRDefault="002A692A" w:rsidP="00D36A33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581025" cy="581025"/>
            <wp:effectExtent l="0" t="0" r="9525" b="9525"/>
            <wp:docPr id="2" name="Slika 2" descr="Objem smeško | P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m smeško | Pac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33" w:rsidRPr="00664828" w:rsidRDefault="00AD3062" w:rsidP="00D36A33">
      <w:pPr>
        <w:rPr>
          <w:b/>
          <w:i/>
          <w:u w:val="single"/>
        </w:rPr>
      </w:pPr>
      <w:r w:rsidRPr="00664828">
        <w:rPr>
          <w:b/>
          <w:i/>
          <w:u w:val="single"/>
        </w:rPr>
        <w:t>torek,</w:t>
      </w:r>
      <w:r w:rsidR="00664828">
        <w:rPr>
          <w:b/>
          <w:i/>
          <w:u w:val="single"/>
        </w:rPr>
        <w:t xml:space="preserve"> 14</w:t>
      </w:r>
      <w:r w:rsidRPr="00664828">
        <w:rPr>
          <w:b/>
          <w:i/>
          <w:u w:val="single"/>
        </w:rPr>
        <w:t>. 4. 2020</w:t>
      </w:r>
    </w:p>
    <w:p w:rsidR="00AD3062" w:rsidRDefault="00C435CF" w:rsidP="00D36A33">
      <w:pPr>
        <w:rPr>
          <w:i/>
        </w:rPr>
      </w:pPr>
      <w:r>
        <w:rPr>
          <w:i/>
        </w:rPr>
        <w:t xml:space="preserve">Danes si poišči </w:t>
      </w:r>
      <w:r w:rsidR="00D57147">
        <w:rPr>
          <w:i/>
        </w:rPr>
        <w:t>DZ 2. del.</w:t>
      </w:r>
      <w:r>
        <w:rPr>
          <w:i/>
        </w:rPr>
        <w:t xml:space="preserve"> V njem si oglej </w:t>
      </w:r>
      <w:r w:rsidR="00D57147">
        <w:rPr>
          <w:i/>
        </w:rPr>
        <w:t>prvo enoto in odgovori na vprašanja od 1 do 6.</w:t>
      </w:r>
      <w:r>
        <w:rPr>
          <w:i/>
        </w:rPr>
        <w:t xml:space="preserve"> Posnetka o bankomatu si ne boš  ogledal, poglej</w:t>
      </w:r>
      <w:r w:rsidR="00D57147">
        <w:rPr>
          <w:i/>
        </w:rPr>
        <w:t xml:space="preserve"> p</w:t>
      </w:r>
      <w:r w:rsidR="006F18A2">
        <w:rPr>
          <w:i/>
        </w:rPr>
        <w:t xml:space="preserve">a si sliko  na strani </w:t>
      </w:r>
      <w:r>
        <w:rPr>
          <w:i/>
        </w:rPr>
        <w:t xml:space="preserve"> </w:t>
      </w:r>
      <w:r w:rsidR="006F18A2">
        <w:rPr>
          <w:i/>
        </w:rPr>
        <w:t>8. Preprič</w:t>
      </w:r>
      <w:r>
        <w:rPr>
          <w:i/>
        </w:rPr>
        <w:t>ana sem, da si si bankomat že ogledal</w:t>
      </w:r>
      <w:r w:rsidR="00D57147">
        <w:rPr>
          <w:i/>
        </w:rPr>
        <w:t>, ga mogoče tudi uporabil</w:t>
      </w:r>
      <w:r>
        <w:rPr>
          <w:i/>
        </w:rPr>
        <w:t>, če pa ga ne poznaš</w:t>
      </w:r>
      <w:r w:rsidR="00D57147">
        <w:rPr>
          <w:i/>
        </w:rPr>
        <w:t xml:space="preserve"> dobro, se </w:t>
      </w:r>
      <w:r>
        <w:rPr>
          <w:i/>
        </w:rPr>
        <w:t xml:space="preserve"> pa enkrat sprehodi</w:t>
      </w:r>
      <w:r w:rsidR="00D57147">
        <w:rPr>
          <w:i/>
        </w:rPr>
        <w:t xml:space="preserve"> do prvega</w:t>
      </w:r>
      <w:r>
        <w:rPr>
          <w:i/>
        </w:rPr>
        <w:t xml:space="preserve"> v vaši bližini in si ga oglej</w:t>
      </w:r>
      <w:r w:rsidR="00D57147">
        <w:rPr>
          <w:i/>
        </w:rPr>
        <w:t xml:space="preserve">. </w:t>
      </w:r>
      <w:r>
        <w:rPr>
          <w:i/>
        </w:rPr>
        <w:t>Reši</w:t>
      </w:r>
      <w:r w:rsidR="00D57147">
        <w:rPr>
          <w:i/>
        </w:rPr>
        <w:t xml:space="preserve"> naloge do naloge 18, ki govori o likalniku.</w:t>
      </w:r>
    </w:p>
    <w:p w:rsidR="002A692A" w:rsidRPr="00BE0186" w:rsidRDefault="002A692A" w:rsidP="00D36A33">
      <w:pPr>
        <w:rPr>
          <w:i/>
        </w:rPr>
      </w:pPr>
    </w:p>
    <w:p w:rsidR="002A692A" w:rsidRDefault="00D57147" w:rsidP="00D36A33">
      <w:pPr>
        <w:rPr>
          <w:b/>
          <w:i/>
          <w:u w:val="single"/>
        </w:rPr>
      </w:pPr>
      <w:r>
        <w:rPr>
          <w:b/>
          <w:i/>
          <w:u w:val="single"/>
        </w:rPr>
        <w:t>č</w:t>
      </w:r>
      <w:r w:rsidR="008F3AC8">
        <w:rPr>
          <w:b/>
          <w:i/>
          <w:u w:val="single"/>
        </w:rPr>
        <w:t>etrtek, 16</w:t>
      </w:r>
      <w:r w:rsidR="00BA7001" w:rsidRPr="00D57147">
        <w:rPr>
          <w:b/>
          <w:i/>
          <w:u w:val="single"/>
        </w:rPr>
        <w:t>. 4</w:t>
      </w:r>
      <w:r w:rsidR="00D36A33" w:rsidRPr="00D57147">
        <w:rPr>
          <w:b/>
          <w:i/>
          <w:u w:val="single"/>
        </w:rPr>
        <w:t>. 2020</w:t>
      </w:r>
      <w:r w:rsidR="002A692A">
        <w:rPr>
          <w:b/>
          <w:i/>
          <w:u w:val="single"/>
        </w:rPr>
        <w:t xml:space="preserve"> </w:t>
      </w:r>
      <w:r w:rsidR="002A692A">
        <w:rPr>
          <w:noProof/>
          <w:lang w:eastAsia="sl-SI"/>
        </w:rPr>
        <w:drawing>
          <wp:inline distT="0" distB="0" distL="0" distR="0">
            <wp:extent cx="1488320" cy="1008568"/>
            <wp:effectExtent l="0" t="0" r="0" b="1270"/>
            <wp:docPr id="3" name="Slika 3" descr="Bosch Parni likalnik - TDA302401E - Digitalni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ch Parni likalnik - TDA302401E - DigitalniSv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55" cy="10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C8" w:rsidRDefault="008F3AC8" w:rsidP="00D36A33">
      <w:pPr>
        <w:rPr>
          <w:i/>
        </w:rPr>
      </w:pPr>
      <w:r>
        <w:rPr>
          <w:i/>
        </w:rPr>
        <w:t>Preberi besedilo o lik</w:t>
      </w:r>
      <w:r w:rsidR="00E6603B">
        <w:rPr>
          <w:i/>
        </w:rPr>
        <w:t>a</w:t>
      </w:r>
      <w:r>
        <w:rPr>
          <w:i/>
        </w:rPr>
        <w:t>lniku in reši naloge do poglavja Vaja dela mojstra.</w:t>
      </w:r>
    </w:p>
    <w:p w:rsidR="002A692A" w:rsidRDefault="002A692A" w:rsidP="00D36A33">
      <w:pPr>
        <w:rPr>
          <w:i/>
        </w:rPr>
      </w:pPr>
    </w:p>
    <w:p w:rsidR="00C435CF" w:rsidRDefault="00C435CF" w:rsidP="00C435CF">
      <w:pPr>
        <w:rPr>
          <w:b/>
          <w:i/>
          <w:u w:val="single"/>
        </w:rPr>
      </w:pPr>
      <w:r w:rsidRPr="00C435CF">
        <w:rPr>
          <w:b/>
          <w:i/>
          <w:u w:val="single"/>
        </w:rPr>
        <w:t>p</w:t>
      </w:r>
      <w:r w:rsidR="008F3AC8" w:rsidRPr="00C435CF">
        <w:rPr>
          <w:b/>
          <w:i/>
          <w:u w:val="single"/>
        </w:rPr>
        <w:t xml:space="preserve">etek, 17. 4. </w:t>
      </w:r>
      <w:r w:rsidRPr="00C435CF">
        <w:rPr>
          <w:b/>
          <w:i/>
          <w:u w:val="single"/>
        </w:rPr>
        <w:t>2020</w:t>
      </w:r>
    </w:p>
    <w:p w:rsidR="002A692A" w:rsidRDefault="002A692A" w:rsidP="00C435CF">
      <w:pPr>
        <w:rPr>
          <w:i/>
        </w:rPr>
      </w:pPr>
      <w:r w:rsidRPr="002A692A">
        <w:rPr>
          <w:i/>
        </w:rPr>
        <w:t xml:space="preserve">Reši naloge </w:t>
      </w:r>
      <w:r>
        <w:rPr>
          <w:i/>
        </w:rPr>
        <w:t xml:space="preserve"> Vaja dela mojstra na straneh 13, 14 in 15.</w:t>
      </w:r>
    </w:p>
    <w:p w:rsidR="00263AE4" w:rsidRDefault="00263AE4" w:rsidP="00C435CF">
      <w:pPr>
        <w:rPr>
          <w:i/>
        </w:rPr>
      </w:pPr>
      <w:bookmarkStart w:id="0" w:name="_GoBack"/>
      <w:bookmarkEnd w:id="0"/>
    </w:p>
    <w:p w:rsidR="00263AE4" w:rsidRPr="002A692A" w:rsidRDefault="00263AE4" w:rsidP="00C435C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947665" cy="533400"/>
            <wp:effectExtent l="0" t="0" r="5080" b="0"/>
            <wp:docPr id="4" name="Slika 4" descr="Odkrito.si - Mali rumeni obrazi, ki izražajo naša ču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krito.si - Mali rumeni obrazi, ki izražajo naša čust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24" cy="5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6609"/>
    <w:rsid w:val="00024429"/>
    <w:rsid w:val="00032E17"/>
    <w:rsid w:val="00076A13"/>
    <w:rsid w:val="000B279E"/>
    <w:rsid w:val="000B4EB0"/>
    <w:rsid w:val="000C59E1"/>
    <w:rsid w:val="000C65C4"/>
    <w:rsid w:val="000F626A"/>
    <w:rsid w:val="00114AD2"/>
    <w:rsid w:val="001423D8"/>
    <w:rsid w:val="0018365E"/>
    <w:rsid w:val="00184369"/>
    <w:rsid w:val="00191534"/>
    <w:rsid w:val="001E1607"/>
    <w:rsid w:val="001E2570"/>
    <w:rsid w:val="001E6BA4"/>
    <w:rsid w:val="001E6C86"/>
    <w:rsid w:val="002010E4"/>
    <w:rsid w:val="00247C57"/>
    <w:rsid w:val="002501D8"/>
    <w:rsid w:val="002627A4"/>
    <w:rsid w:val="00263AE4"/>
    <w:rsid w:val="00265A87"/>
    <w:rsid w:val="002672A4"/>
    <w:rsid w:val="00296182"/>
    <w:rsid w:val="002A5E1A"/>
    <w:rsid w:val="002A692A"/>
    <w:rsid w:val="002D4D17"/>
    <w:rsid w:val="002E0899"/>
    <w:rsid w:val="002F7528"/>
    <w:rsid w:val="00342970"/>
    <w:rsid w:val="00385810"/>
    <w:rsid w:val="00387F91"/>
    <w:rsid w:val="003C5416"/>
    <w:rsid w:val="003C7761"/>
    <w:rsid w:val="003E0EC0"/>
    <w:rsid w:val="003E5D04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2834"/>
    <w:rsid w:val="00546E08"/>
    <w:rsid w:val="005745B3"/>
    <w:rsid w:val="005926DA"/>
    <w:rsid w:val="00596946"/>
    <w:rsid w:val="00596DAD"/>
    <w:rsid w:val="005B2C6E"/>
    <w:rsid w:val="005C67A5"/>
    <w:rsid w:val="00605B87"/>
    <w:rsid w:val="006318E6"/>
    <w:rsid w:val="00631ADC"/>
    <w:rsid w:val="00664828"/>
    <w:rsid w:val="006B1421"/>
    <w:rsid w:val="006C784E"/>
    <w:rsid w:val="006D2520"/>
    <w:rsid w:val="006E35C9"/>
    <w:rsid w:val="006F18A2"/>
    <w:rsid w:val="00704539"/>
    <w:rsid w:val="007432A8"/>
    <w:rsid w:val="00770F23"/>
    <w:rsid w:val="0079549F"/>
    <w:rsid w:val="007A3291"/>
    <w:rsid w:val="007A3A86"/>
    <w:rsid w:val="007B18EF"/>
    <w:rsid w:val="007B66A1"/>
    <w:rsid w:val="007F5082"/>
    <w:rsid w:val="0080522C"/>
    <w:rsid w:val="0081131B"/>
    <w:rsid w:val="008221AE"/>
    <w:rsid w:val="00841725"/>
    <w:rsid w:val="0087207B"/>
    <w:rsid w:val="00875200"/>
    <w:rsid w:val="008915CB"/>
    <w:rsid w:val="008D157B"/>
    <w:rsid w:val="008F3AC8"/>
    <w:rsid w:val="008F3D4B"/>
    <w:rsid w:val="00912A51"/>
    <w:rsid w:val="009336EF"/>
    <w:rsid w:val="00972EBE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93C02"/>
    <w:rsid w:val="00BA2FF2"/>
    <w:rsid w:val="00BA7001"/>
    <w:rsid w:val="00BD0767"/>
    <w:rsid w:val="00BE0186"/>
    <w:rsid w:val="00C435CF"/>
    <w:rsid w:val="00C5520D"/>
    <w:rsid w:val="00CE4038"/>
    <w:rsid w:val="00CF105B"/>
    <w:rsid w:val="00D03B2E"/>
    <w:rsid w:val="00D34BDB"/>
    <w:rsid w:val="00D36A33"/>
    <w:rsid w:val="00D52DE6"/>
    <w:rsid w:val="00D57147"/>
    <w:rsid w:val="00DC5A59"/>
    <w:rsid w:val="00DD3770"/>
    <w:rsid w:val="00DF01D4"/>
    <w:rsid w:val="00E34DE6"/>
    <w:rsid w:val="00E56CD6"/>
    <w:rsid w:val="00E6603B"/>
    <w:rsid w:val="00E66D26"/>
    <w:rsid w:val="00ED3F05"/>
    <w:rsid w:val="00EE46AD"/>
    <w:rsid w:val="00F13DA3"/>
    <w:rsid w:val="00F41095"/>
    <w:rsid w:val="00F61A68"/>
    <w:rsid w:val="00F6726C"/>
    <w:rsid w:val="00F91BCD"/>
    <w:rsid w:val="00FD4EF9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2020-04-11T11:52:00Z</dcterms:created>
  <dcterms:modified xsi:type="dcterms:W3CDTF">2020-04-11T11:52:00Z</dcterms:modified>
</cp:coreProperties>
</file>