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B" w:rsidRPr="00E911CB" w:rsidRDefault="00E911CB" w:rsidP="00E911CB">
      <w:pPr>
        <w:jc w:val="center"/>
        <w:rPr>
          <w:rFonts w:ascii="Century Gothic" w:hAnsi="Century Gothic"/>
          <w:b/>
          <w:sz w:val="28"/>
          <w:szCs w:val="28"/>
        </w:rPr>
      </w:pPr>
      <w:r w:rsidRPr="00E911CB">
        <w:rPr>
          <w:rFonts w:ascii="Century Gothic" w:hAnsi="Century Gothic"/>
          <w:b/>
          <w:sz w:val="28"/>
          <w:szCs w:val="28"/>
        </w:rPr>
        <w:t>OD ELEKTRARNE DO VTIČNICE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1CB" w:rsidTr="00E911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CB" w:rsidRDefault="00E911CB" w:rsidP="00E911CB">
            <w:pPr>
              <w:jc w:val="both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 xml:space="preserve">Elektrika je energija in mogočna naravna sila, ki jo je človek ukrotil tako, da mu služi. </w:t>
            </w:r>
          </w:p>
          <w:p w:rsidR="00E911CB" w:rsidRDefault="00E911CB" w:rsidP="00E911CB">
            <w:pPr>
              <w:jc w:val="both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Kaj dela elektrika v naših domovih? (Sveti, hladi, greje, opravlja delo, prikaže sliko in zvok …)</w:t>
            </w:r>
          </w:p>
          <w:p w:rsidR="00E911CB" w:rsidRDefault="00E911CB" w:rsidP="00E911CB">
            <w:pPr>
              <w:spacing w:after="0" w:line="240" w:lineRule="auto"/>
              <w:jc w:val="center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SHEMA: OD ELEKTRARNE DO VTIČNICE</w:t>
            </w:r>
          </w:p>
          <w:p w:rsidR="00E911CB" w:rsidRDefault="00E911CB" w:rsidP="00E911CB">
            <w:pPr>
              <w:spacing w:after="0" w:line="240" w:lineRule="auto"/>
              <w:jc w:val="center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noProof/>
                <w:lang w:val="sl-SI" w:eastAsia="sl-SI"/>
              </w:rPr>
              <w:drawing>
                <wp:inline distT="0" distB="0" distL="0" distR="0">
                  <wp:extent cx="3429000" cy="2012156"/>
                  <wp:effectExtent l="0" t="0" r="0" b="7620"/>
                  <wp:docPr id="1" name="Slika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242" cy="201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911CB" w:rsidRDefault="00E911CB">
            <w:pPr>
              <w:spacing w:after="0" w:line="240" w:lineRule="auto"/>
              <w:jc w:val="both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Kje elektriko pridobimo?</w:t>
            </w:r>
          </w:p>
          <w:p w:rsidR="00E911CB" w:rsidRDefault="00E911CB">
            <w:pPr>
              <w:spacing w:after="0" w:line="240" w:lineRule="auto"/>
              <w:jc w:val="both"/>
              <w:rPr>
                <w:rFonts w:asciiTheme="minorHAnsi" w:eastAsia="MetaPlusNormal-Roman" w:hAnsiTheme="minorHAnsi"/>
                <w:lang w:val="sl-SI"/>
              </w:rPr>
            </w:pPr>
          </w:p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  <w:r>
              <w:rPr>
                <w:rFonts w:eastAsia="MetaPlusNormal-Roman"/>
                <w:lang w:val="sl-SI"/>
              </w:rPr>
              <w:t>Elektriko lahko pridobivamo v: hidroelektrarnah, termoelektrarnah, vetrnih elektrarnah, jedrskih e</w:t>
            </w:r>
            <w:r>
              <w:rPr>
                <w:rFonts w:eastAsia="MetaPlusNormal-Roman"/>
                <w:lang w:val="sl-SI"/>
              </w:rPr>
              <w:t xml:space="preserve">lektrarnah in v sončnih celicah. </w:t>
            </w:r>
            <w:r>
              <w:rPr>
                <w:rFonts w:eastAsia="MetaPlusNormal-Roman"/>
                <w:lang w:val="sl-SI"/>
              </w:rPr>
              <w:t xml:space="preserve">Te elektrarne pa za svojo proizvodnjo uporabljajo: vodno silo, silo pare, silo vetra, uran in moč sonca. </w:t>
            </w:r>
          </w:p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</w:p>
          <w:tbl>
            <w:tblPr>
              <w:tblW w:w="34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</w:tblGrid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b/>
                      <w:bCs/>
                      <w:lang w:val="sl-SI"/>
                    </w:rPr>
                    <w:t>Vrsta elektrarne</w:t>
                  </w:r>
                  <w:r>
                    <w:rPr>
                      <w:rFonts w:eastAsia="MetaPlusNormal-Roman"/>
                      <w:lang w:val="sl-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b/>
                      <w:bCs/>
                      <w:lang w:val="sl-SI"/>
                    </w:rPr>
                    <w:t>Kaj potrebuje?</w:t>
                  </w:r>
                  <w:r>
                    <w:rPr>
                      <w:rFonts w:eastAsia="MetaPlusNormal-Roman"/>
                      <w:lang w:val="sl-SI"/>
                    </w:rPr>
                    <w:t xml:space="preserve"> </w:t>
                  </w:r>
                </w:p>
              </w:tc>
            </w:tr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hidroelektrarna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 xml:space="preserve">vodno silo </w:t>
                  </w:r>
                </w:p>
              </w:tc>
            </w:tr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termoelektrarna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silo pare</w:t>
                  </w:r>
                </w:p>
              </w:tc>
            </w:tr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proofErr w:type="spellStart"/>
                  <w:r>
                    <w:rPr>
                      <w:rFonts w:eastAsia="MetaPlusNormal-Roman"/>
                      <w:lang w:val="sl-SI"/>
                    </w:rPr>
                    <w:t>veterna</w:t>
                  </w:r>
                  <w:proofErr w:type="spellEnd"/>
                  <w:r>
                    <w:rPr>
                      <w:rFonts w:eastAsia="MetaPlusNormal-Roman"/>
                      <w:lang w:val="sl-SI"/>
                    </w:rPr>
                    <w:t xml:space="preserve"> elektrarna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silo vetra</w:t>
                  </w:r>
                </w:p>
              </w:tc>
            </w:tr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proofErr w:type="spellStart"/>
                  <w:r>
                    <w:rPr>
                      <w:rFonts w:eastAsia="MetaPlusNormal-Roman"/>
                      <w:lang w:val="sl-SI"/>
                    </w:rPr>
                    <w:t>jederska</w:t>
                  </w:r>
                  <w:proofErr w:type="spellEnd"/>
                  <w:r>
                    <w:rPr>
                      <w:rFonts w:eastAsia="MetaPlusNormal-Roman"/>
                      <w:lang w:val="sl-SI"/>
                    </w:rPr>
                    <w:t xml:space="preserve"> elektrarna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uran</w:t>
                  </w:r>
                </w:p>
              </w:tc>
            </w:tr>
            <w:tr w:rsidR="00E911CB">
              <w:trPr>
                <w:trHeight w:val="193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sončne celice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1CB" w:rsidRDefault="00E911CB">
                  <w:pPr>
                    <w:spacing w:after="0" w:line="240" w:lineRule="auto"/>
                    <w:rPr>
                      <w:rFonts w:eastAsia="MetaPlusNormal-Roman"/>
                      <w:lang w:val="sl-SI"/>
                    </w:rPr>
                  </w:pPr>
                  <w:r>
                    <w:rPr>
                      <w:rFonts w:eastAsia="MetaPlusNormal-Roman"/>
                      <w:lang w:val="sl-SI"/>
                    </w:rPr>
                    <w:t>moč sonca</w:t>
                  </w:r>
                </w:p>
              </w:tc>
            </w:tr>
          </w:tbl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</w:p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  <w:r>
              <w:rPr>
                <w:rFonts w:eastAsia="MetaPlusNormal-Roman"/>
                <w:lang w:val="sl-SI"/>
              </w:rPr>
              <w:t>Kako lahko sveti luč na kolesu, če pa kolo ni pri</w:t>
            </w:r>
            <w:r>
              <w:rPr>
                <w:rFonts w:eastAsia="MetaPlusNormal-Roman"/>
                <w:lang w:val="sl-SI"/>
              </w:rPr>
              <w:t>klopljeno na električno omrežje?</w:t>
            </w:r>
          </w:p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  <w:r>
              <w:rPr>
                <w:rFonts w:eastAsia="MetaPlusNormal-Roman"/>
                <w:lang w:val="sl-SI"/>
              </w:rPr>
              <w:t>Kako deluje mobilni telefon, če ni pri</w:t>
            </w:r>
            <w:r>
              <w:rPr>
                <w:rFonts w:eastAsia="MetaPlusNormal-Roman"/>
                <w:lang w:val="sl-SI"/>
              </w:rPr>
              <w:t>klopljeno na električno omrežje?</w:t>
            </w:r>
          </w:p>
          <w:p w:rsidR="00E911CB" w:rsidRDefault="00E911CB">
            <w:pPr>
              <w:spacing w:after="0" w:line="240" w:lineRule="auto"/>
              <w:rPr>
                <w:rFonts w:eastAsia="MetaPlusNormal-Roman"/>
                <w:lang w:val="sl-SI"/>
              </w:rPr>
            </w:pPr>
            <w:r>
              <w:rPr>
                <w:rFonts w:eastAsia="MetaPlusNormal-Roman"/>
                <w:lang w:val="sl-SI"/>
              </w:rPr>
              <w:t>Kako deluje avto, če ni pri</w:t>
            </w:r>
            <w:r>
              <w:rPr>
                <w:rFonts w:eastAsia="MetaPlusNormal-Roman"/>
                <w:lang w:val="sl-SI"/>
              </w:rPr>
              <w:t>klopljeno na električno omrežje?</w:t>
            </w:r>
          </w:p>
          <w:p w:rsidR="00E911CB" w:rsidRDefault="00E911CB">
            <w:p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eastAsia="MetaPlusNormal-Roman"/>
                <w:lang w:val="sl-SI"/>
              </w:rPr>
              <w:t>Te naprave uporabljajo električne vire. Naprave pa imenujemo porabniki.</w:t>
            </w:r>
          </w:p>
          <w:p w:rsidR="00E911CB" w:rsidRDefault="00E911CB">
            <w:p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</w:p>
          <w:p w:rsidR="00E911CB" w:rsidRDefault="00E911CB">
            <w:p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VIRI električne energije: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elektrarna,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akumulator,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baterije,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dinamo na kolesu.</w:t>
            </w:r>
          </w:p>
          <w:p w:rsidR="00E911CB" w:rsidRDefault="00E911CB">
            <w:p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</w:p>
          <w:p w:rsidR="00E911CB" w:rsidRDefault="00E911CB">
            <w:p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PORABNIKI električne energije: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gospodinjski aparati,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avtomobili,</w:t>
            </w:r>
          </w:p>
          <w:p w:rsidR="00E911CB" w:rsidRDefault="00E911CB" w:rsidP="002C093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svetila,</w:t>
            </w:r>
          </w:p>
          <w:p w:rsidR="00E911CB" w:rsidRPr="00E911CB" w:rsidRDefault="00E911CB" w:rsidP="00E911C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etaPlusNormal-Roman" w:hAnsiTheme="minorHAnsi"/>
                <w:lang w:val="sl-SI"/>
              </w:rPr>
            </w:pPr>
            <w:r>
              <w:rPr>
                <w:rFonts w:asciiTheme="minorHAnsi" w:eastAsia="MetaPlusNormal-Roman" w:hAnsiTheme="minorHAnsi"/>
                <w:lang w:val="sl-SI"/>
              </w:rPr>
              <w:t>naprave za delo.</w:t>
            </w:r>
          </w:p>
        </w:tc>
      </w:tr>
    </w:tbl>
    <w:p w:rsidR="00A85A16" w:rsidRDefault="00E911CB"/>
    <w:sectPr w:rsidR="00A8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taPlusNorma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751"/>
    <w:multiLevelType w:val="hybridMultilevel"/>
    <w:tmpl w:val="6A3E41A2"/>
    <w:lvl w:ilvl="0" w:tplc="ABFC6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371C"/>
    <w:multiLevelType w:val="hybridMultilevel"/>
    <w:tmpl w:val="A39AD496"/>
    <w:lvl w:ilvl="0" w:tplc="ABFC6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B"/>
    <w:rsid w:val="001C3039"/>
    <w:rsid w:val="00760FF0"/>
    <w:rsid w:val="00E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899"/>
  <w15:chartTrackingRefBased/>
  <w15:docId w15:val="{4A6AFD54-794B-49BF-9A59-0DFF106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11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1CB"/>
    <w:pPr>
      <w:ind w:left="720"/>
      <w:contextualSpacing/>
    </w:pPr>
  </w:style>
  <w:style w:type="table" w:styleId="Tabelamrea">
    <w:name w:val="Table Grid"/>
    <w:basedOn w:val="Navadnatabela"/>
    <w:rsid w:val="00E91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Vidmar</dc:creator>
  <cp:keywords/>
  <dc:description/>
  <cp:lastModifiedBy>Barbara Vidmar</cp:lastModifiedBy>
  <cp:revision>1</cp:revision>
  <dcterms:created xsi:type="dcterms:W3CDTF">2020-03-13T09:15:00Z</dcterms:created>
  <dcterms:modified xsi:type="dcterms:W3CDTF">2020-03-13T09:19:00Z</dcterms:modified>
</cp:coreProperties>
</file>