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64" w:rsidRDefault="007E6026" w:rsidP="00841D4F">
      <w:pPr>
        <w:spacing w:line="360" w:lineRule="auto"/>
        <w:rPr>
          <w:rFonts w:ascii="Arial" w:hAnsi="Arial" w:cs="Arial"/>
          <w:b/>
          <w:sz w:val="24"/>
          <w:szCs w:val="24"/>
        </w:rPr>
      </w:pPr>
      <w:r>
        <w:rPr>
          <w:rFonts w:ascii="Arial" w:hAnsi="Arial" w:cs="Arial"/>
          <w:b/>
          <w:sz w:val="24"/>
          <w:szCs w:val="24"/>
        </w:rPr>
        <w:t>KEMIJA 8</w:t>
      </w:r>
      <w:r w:rsidR="003A4264">
        <w:rPr>
          <w:rFonts w:ascii="Arial" w:hAnsi="Arial" w:cs="Arial"/>
          <w:b/>
          <w:sz w:val="24"/>
          <w:szCs w:val="24"/>
        </w:rPr>
        <w:t>. razred</w:t>
      </w:r>
      <w:r w:rsidR="003A4264">
        <w:rPr>
          <w:rFonts w:ascii="Arial" w:hAnsi="Arial" w:cs="Arial"/>
          <w:b/>
          <w:sz w:val="24"/>
          <w:szCs w:val="24"/>
        </w:rPr>
        <w:tab/>
      </w:r>
      <w:r w:rsidR="003A4264">
        <w:rPr>
          <w:rFonts w:ascii="Arial" w:hAnsi="Arial" w:cs="Arial"/>
          <w:b/>
          <w:sz w:val="24"/>
          <w:szCs w:val="24"/>
        </w:rPr>
        <w:tab/>
      </w:r>
      <w:r w:rsidR="003A4264">
        <w:rPr>
          <w:rFonts w:ascii="Arial" w:hAnsi="Arial" w:cs="Arial"/>
          <w:b/>
          <w:sz w:val="24"/>
          <w:szCs w:val="24"/>
        </w:rPr>
        <w:tab/>
        <w:t xml:space="preserve">Sonja </w:t>
      </w:r>
      <w:proofErr w:type="spellStart"/>
      <w:r w:rsidR="003A4264">
        <w:rPr>
          <w:rFonts w:ascii="Arial" w:hAnsi="Arial" w:cs="Arial"/>
          <w:b/>
          <w:sz w:val="24"/>
          <w:szCs w:val="24"/>
        </w:rPr>
        <w:t>Najman</w:t>
      </w:r>
      <w:proofErr w:type="spellEnd"/>
      <w:r w:rsidR="003A4264">
        <w:rPr>
          <w:rFonts w:ascii="Arial" w:hAnsi="Arial" w:cs="Arial"/>
          <w:b/>
          <w:sz w:val="24"/>
          <w:szCs w:val="24"/>
        </w:rPr>
        <w:t xml:space="preserve"> Vedenik</w:t>
      </w:r>
    </w:p>
    <w:p w:rsidR="003A4264" w:rsidRDefault="003A4264" w:rsidP="00841D4F">
      <w:pPr>
        <w:spacing w:line="360" w:lineRule="auto"/>
        <w:ind w:left="4248" w:firstLine="708"/>
        <w:rPr>
          <w:rFonts w:ascii="Arial" w:hAnsi="Arial" w:cs="Arial"/>
          <w:b/>
          <w:sz w:val="24"/>
          <w:szCs w:val="24"/>
        </w:rPr>
      </w:pPr>
      <w:r w:rsidRPr="003A4264">
        <w:rPr>
          <w:rFonts w:ascii="Arial" w:hAnsi="Arial" w:cs="Arial"/>
          <w:sz w:val="24"/>
          <w:szCs w:val="24"/>
        </w:rPr>
        <w:t>kontakt:</w:t>
      </w:r>
      <w:r>
        <w:rPr>
          <w:rFonts w:ascii="Arial" w:hAnsi="Arial" w:cs="Arial"/>
          <w:b/>
          <w:sz w:val="24"/>
          <w:szCs w:val="24"/>
        </w:rPr>
        <w:t xml:space="preserve"> </w:t>
      </w:r>
      <w:hyperlink r:id="rId5" w:history="1">
        <w:r w:rsidR="00A850A7" w:rsidRPr="007E3E43">
          <w:rPr>
            <w:rStyle w:val="Hiperpovezava"/>
            <w:rFonts w:ascii="Arial" w:hAnsi="Arial" w:cs="Arial"/>
            <w:b/>
            <w:sz w:val="24"/>
            <w:szCs w:val="24"/>
          </w:rPr>
          <w:t>sonja.najman-vedenik@os-dob.si</w:t>
        </w:r>
      </w:hyperlink>
    </w:p>
    <w:p w:rsidR="00A850A7" w:rsidRDefault="00A850A7" w:rsidP="00841D4F">
      <w:pPr>
        <w:spacing w:line="360" w:lineRule="auto"/>
        <w:ind w:left="4248" w:firstLine="708"/>
        <w:rPr>
          <w:rFonts w:ascii="Arial" w:hAnsi="Arial" w:cs="Arial"/>
          <w:b/>
          <w:sz w:val="24"/>
          <w:szCs w:val="24"/>
        </w:rPr>
      </w:pPr>
    </w:p>
    <w:p w:rsidR="003A4264" w:rsidRDefault="003A4264" w:rsidP="00841D4F">
      <w:pPr>
        <w:spacing w:line="360" w:lineRule="auto"/>
        <w:rPr>
          <w:rFonts w:ascii="Arial" w:hAnsi="Arial" w:cs="Arial"/>
          <w:b/>
          <w:sz w:val="24"/>
          <w:szCs w:val="24"/>
        </w:rPr>
      </w:pPr>
    </w:p>
    <w:p w:rsidR="00A850A7" w:rsidRDefault="00A850A7" w:rsidP="00841D4F">
      <w:pPr>
        <w:spacing w:line="360" w:lineRule="auto"/>
        <w:rPr>
          <w:rFonts w:ascii="Arial" w:hAnsi="Arial" w:cs="Arial"/>
          <w:b/>
          <w:sz w:val="24"/>
          <w:szCs w:val="24"/>
        </w:rPr>
      </w:pPr>
    </w:p>
    <w:p w:rsidR="003A4264" w:rsidRDefault="003A4264" w:rsidP="00841D4F">
      <w:pPr>
        <w:spacing w:line="360" w:lineRule="auto"/>
        <w:rPr>
          <w:rFonts w:ascii="Arial" w:hAnsi="Arial" w:cs="Arial"/>
          <w:b/>
          <w:sz w:val="24"/>
          <w:szCs w:val="24"/>
        </w:rPr>
      </w:pPr>
      <w:r>
        <w:rPr>
          <w:rFonts w:ascii="Arial" w:hAnsi="Arial" w:cs="Arial"/>
          <w:b/>
          <w:sz w:val="24"/>
          <w:szCs w:val="24"/>
        </w:rPr>
        <w:t>Pozdravljena učenka, pozdravljen učenec!</w:t>
      </w:r>
    </w:p>
    <w:p w:rsidR="003A4264" w:rsidRDefault="003A4264" w:rsidP="00841D4F">
      <w:pPr>
        <w:spacing w:line="360" w:lineRule="auto"/>
        <w:rPr>
          <w:rFonts w:ascii="Arial" w:hAnsi="Arial" w:cs="Arial"/>
          <w:b/>
          <w:sz w:val="24"/>
          <w:szCs w:val="24"/>
        </w:rPr>
      </w:pPr>
    </w:p>
    <w:p w:rsidR="003A4264" w:rsidRDefault="003A4264" w:rsidP="00841D4F">
      <w:pPr>
        <w:spacing w:line="360" w:lineRule="auto"/>
        <w:rPr>
          <w:rFonts w:ascii="Arial" w:hAnsi="Arial" w:cs="Arial"/>
          <w:sz w:val="24"/>
          <w:szCs w:val="24"/>
        </w:rPr>
      </w:pPr>
      <w:r w:rsidRPr="003A4264">
        <w:rPr>
          <w:rFonts w:ascii="Arial" w:hAnsi="Arial" w:cs="Arial"/>
          <w:sz w:val="24"/>
          <w:szCs w:val="24"/>
        </w:rPr>
        <w:t xml:space="preserve">V nadaljevanju ti bom podala navodila za </w:t>
      </w:r>
      <w:r w:rsidRPr="003A4264">
        <w:rPr>
          <w:rFonts w:ascii="Arial" w:hAnsi="Arial" w:cs="Arial"/>
          <w:b/>
          <w:sz w:val="24"/>
          <w:szCs w:val="24"/>
        </w:rPr>
        <w:t>samostojno delo</w:t>
      </w:r>
      <w:r w:rsidRPr="003A4264">
        <w:rPr>
          <w:rFonts w:ascii="Arial" w:hAnsi="Arial" w:cs="Arial"/>
          <w:sz w:val="24"/>
          <w:szCs w:val="24"/>
        </w:rPr>
        <w:t xml:space="preserve">. </w:t>
      </w:r>
    </w:p>
    <w:p w:rsidR="003A4264" w:rsidRDefault="003A4264" w:rsidP="00841D4F">
      <w:pPr>
        <w:spacing w:line="360" w:lineRule="auto"/>
        <w:rPr>
          <w:rFonts w:ascii="Arial" w:hAnsi="Arial" w:cs="Arial"/>
          <w:sz w:val="24"/>
          <w:szCs w:val="24"/>
        </w:rPr>
      </w:pPr>
      <w:r w:rsidRPr="003A4264">
        <w:rPr>
          <w:rFonts w:ascii="Arial" w:hAnsi="Arial" w:cs="Arial"/>
          <w:sz w:val="24"/>
          <w:szCs w:val="24"/>
        </w:rPr>
        <w:t xml:space="preserve">V kolikor imaš težave, nečesa ne razumeš, ne znaš rešiti ali ne najdeš, prosim, da mi pišeš na zgornji elektronski naslov (mail). Ti bom odgovorila v najkrajšem možnem času. </w:t>
      </w:r>
    </w:p>
    <w:p w:rsidR="003A4264" w:rsidRDefault="003A4264" w:rsidP="00841D4F">
      <w:pPr>
        <w:spacing w:line="360" w:lineRule="auto"/>
        <w:rPr>
          <w:rFonts w:ascii="Arial" w:hAnsi="Arial" w:cs="Arial"/>
          <w:sz w:val="24"/>
          <w:szCs w:val="24"/>
        </w:rPr>
      </w:pPr>
      <w:r w:rsidRPr="003A4264">
        <w:rPr>
          <w:rFonts w:ascii="Arial" w:hAnsi="Arial" w:cs="Arial"/>
          <w:sz w:val="24"/>
          <w:szCs w:val="24"/>
        </w:rPr>
        <w:t xml:space="preserve">Priporočam, da naloge opraviš v dopoldanskem času, če želiš na dan, ko je v urniku </w:t>
      </w:r>
      <w:r w:rsidR="00F87ECF">
        <w:rPr>
          <w:rFonts w:ascii="Arial" w:hAnsi="Arial" w:cs="Arial"/>
          <w:sz w:val="24"/>
          <w:szCs w:val="24"/>
        </w:rPr>
        <w:t>kemija</w:t>
      </w:r>
      <w:r w:rsidRPr="003A4264">
        <w:rPr>
          <w:rFonts w:ascii="Arial" w:hAnsi="Arial" w:cs="Arial"/>
          <w:sz w:val="24"/>
          <w:szCs w:val="24"/>
        </w:rPr>
        <w:t xml:space="preserve">, ali pa se lahko odločiš tudi za kakšen drug dan. </w:t>
      </w:r>
      <w:bookmarkStart w:id="0" w:name="_GoBack"/>
      <w:bookmarkEnd w:id="0"/>
    </w:p>
    <w:p w:rsidR="003A4264" w:rsidRPr="003A4264" w:rsidRDefault="003A4264" w:rsidP="00841D4F">
      <w:pPr>
        <w:spacing w:line="360" w:lineRule="auto"/>
        <w:rPr>
          <w:rFonts w:ascii="Arial" w:hAnsi="Arial" w:cs="Arial"/>
          <w:sz w:val="24"/>
          <w:szCs w:val="24"/>
        </w:rPr>
      </w:pPr>
      <w:r w:rsidRPr="003A4264">
        <w:rPr>
          <w:rFonts w:ascii="Arial" w:hAnsi="Arial" w:cs="Arial"/>
          <w:sz w:val="24"/>
          <w:szCs w:val="24"/>
        </w:rPr>
        <w:t>Naslednjič, ko ti bom poslala navodila</w:t>
      </w:r>
      <w:r w:rsidR="00841D4F">
        <w:rPr>
          <w:rFonts w:ascii="Arial" w:hAnsi="Arial" w:cs="Arial"/>
          <w:sz w:val="24"/>
          <w:szCs w:val="24"/>
        </w:rPr>
        <w:t xml:space="preserve"> za drug teden</w:t>
      </w:r>
      <w:r w:rsidRPr="003A4264">
        <w:rPr>
          <w:rFonts w:ascii="Arial" w:hAnsi="Arial" w:cs="Arial"/>
          <w:sz w:val="24"/>
          <w:szCs w:val="24"/>
        </w:rPr>
        <w:t xml:space="preserve">, ti bom poslala tudi </w:t>
      </w:r>
      <w:r w:rsidRPr="003A4264">
        <w:rPr>
          <w:rFonts w:ascii="Arial" w:hAnsi="Arial" w:cs="Arial"/>
          <w:b/>
          <w:sz w:val="24"/>
          <w:szCs w:val="24"/>
        </w:rPr>
        <w:t>ODGOVORE na vprašanja</w:t>
      </w:r>
      <w:r w:rsidRPr="003A4264">
        <w:rPr>
          <w:rFonts w:ascii="Arial" w:hAnsi="Arial" w:cs="Arial"/>
          <w:sz w:val="24"/>
          <w:szCs w:val="24"/>
        </w:rPr>
        <w:t xml:space="preserve">, da jih lahko preveriš, razen, če so bila vprašanja na spletni strani in so že tam odgovori. </w:t>
      </w:r>
    </w:p>
    <w:p w:rsidR="003A4264" w:rsidRPr="003A4264" w:rsidRDefault="00140988" w:rsidP="00841D4F">
      <w:pPr>
        <w:spacing w:line="360" w:lineRule="auto"/>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3114675</wp:posOffset>
            </wp:positionH>
            <wp:positionV relativeFrom="paragraph">
              <wp:posOffset>1210310</wp:posOffset>
            </wp:positionV>
            <wp:extent cx="1533525" cy="1078138"/>
            <wp:effectExtent l="19050" t="19050" r="9525" b="2730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33525" cy="1078138"/>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3A4264" w:rsidRPr="003A4264">
        <w:rPr>
          <w:rFonts w:ascii="Arial" w:hAnsi="Arial" w:cs="Arial"/>
          <w:sz w:val="24"/>
          <w:szCs w:val="24"/>
        </w:rPr>
        <w:t xml:space="preserve">Če je v tem dokumentu podan </w:t>
      </w:r>
      <w:r w:rsidR="003A4264" w:rsidRPr="003A4264">
        <w:rPr>
          <w:rFonts w:ascii="Arial" w:hAnsi="Arial" w:cs="Arial"/>
          <w:b/>
          <w:sz w:val="24"/>
          <w:szCs w:val="24"/>
          <w:u w:val="single"/>
        </w:rPr>
        <w:t>link za spletno stran</w:t>
      </w:r>
      <w:r w:rsidR="003A4264" w:rsidRPr="003A4264">
        <w:rPr>
          <w:rFonts w:ascii="Arial" w:hAnsi="Arial" w:cs="Arial"/>
          <w:sz w:val="24"/>
          <w:szCs w:val="24"/>
        </w:rPr>
        <w:t xml:space="preserve">, </w:t>
      </w:r>
      <w:r w:rsidR="003A4264">
        <w:rPr>
          <w:rFonts w:ascii="Arial" w:hAnsi="Arial" w:cs="Arial"/>
          <w:sz w:val="24"/>
          <w:szCs w:val="24"/>
        </w:rPr>
        <w:t>stran</w:t>
      </w:r>
      <w:r w:rsidR="003A4264" w:rsidRPr="003A4264">
        <w:rPr>
          <w:rFonts w:ascii="Arial" w:hAnsi="Arial" w:cs="Arial"/>
          <w:sz w:val="24"/>
          <w:szCs w:val="24"/>
        </w:rPr>
        <w:t xml:space="preserve"> lahko odpreš tako, da stisneš tipko </w:t>
      </w:r>
      <w:r w:rsidR="003A4264" w:rsidRPr="003A4264">
        <w:rPr>
          <w:rFonts w:ascii="Arial" w:hAnsi="Arial" w:cs="Arial"/>
          <w:b/>
          <w:sz w:val="24"/>
          <w:szCs w:val="24"/>
        </w:rPr>
        <w:t>ctrl</w:t>
      </w:r>
      <w:r w:rsidR="003A4264" w:rsidRPr="003A4264">
        <w:rPr>
          <w:rFonts w:ascii="Arial" w:hAnsi="Arial" w:cs="Arial"/>
          <w:sz w:val="24"/>
          <w:szCs w:val="24"/>
        </w:rPr>
        <w:t xml:space="preserve"> in </w:t>
      </w:r>
      <w:r w:rsidR="003A4264">
        <w:rPr>
          <w:rFonts w:ascii="Arial" w:hAnsi="Arial" w:cs="Arial"/>
          <w:sz w:val="24"/>
          <w:szCs w:val="24"/>
        </w:rPr>
        <w:t xml:space="preserve">HKRATI </w:t>
      </w:r>
      <w:r w:rsidR="003A4264" w:rsidRPr="003A4264">
        <w:rPr>
          <w:rFonts w:ascii="Arial" w:hAnsi="Arial" w:cs="Arial"/>
          <w:sz w:val="24"/>
          <w:szCs w:val="24"/>
        </w:rPr>
        <w:t>tisti link, ali link kopiraš na spletno stran in stisneš enter. Seveda lahko link tudi prepišeš, če ne gre drugače.</w:t>
      </w:r>
      <w:r>
        <w:rPr>
          <w:rFonts w:ascii="Arial" w:hAnsi="Arial" w:cs="Arial"/>
          <w:sz w:val="24"/>
          <w:szCs w:val="24"/>
        </w:rPr>
        <w:t xml:space="preserve"> Včasih se avtomatično odpre drugačen spletni brskalnik (internet </w:t>
      </w:r>
      <w:proofErr w:type="spellStart"/>
      <w:r>
        <w:rPr>
          <w:rFonts w:ascii="Arial" w:hAnsi="Arial" w:cs="Arial"/>
          <w:sz w:val="24"/>
          <w:szCs w:val="24"/>
        </w:rPr>
        <w:t>explorer</w:t>
      </w:r>
      <w:proofErr w:type="spellEnd"/>
      <w:r>
        <w:rPr>
          <w:rFonts w:ascii="Arial" w:hAnsi="Arial" w:cs="Arial"/>
          <w:sz w:val="24"/>
          <w:szCs w:val="24"/>
        </w:rPr>
        <w:t>, kjer mogoče vse ne deluje), zato v primeru, da se ti animacije ne odpirajo, poskusi kopirati v svoj brskalnik (</w:t>
      </w:r>
      <w:proofErr w:type="spellStart"/>
      <w:r>
        <w:rPr>
          <w:rFonts w:ascii="Arial" w:hAnsi="Arial" w:cs="Arial"/>
          <w:sz w:val="24"/>
          <w:szCs w:val="24"/>
        </w:rPr>
        <w:t>firefox</w:t>
      </w:r>
      <w:proofErr w:type="spellEnd"/>
      <w:r>
        <w:rPr>
          <w:rFonts w:ascii="Arial" w:hAnsi="Arial" w:cs="Arial"/>
          <w:sz w:val="24"/>
          <w:szCs w:val="24"/>
        </w:rPr>
        <w:t xml:space="preserve">, </w:t>
      </w:r>
      <w:proofErr w:type="spellStart"/>
      <w:r>
        <w:rPr>
          <w:rFonts w:ascii="Arial" w:hAnsi="Arial" w:cs="Arial"/>
          <w:sz w:val="24"/>
          <w:szCs w:val="24"/>
        </w:rPr>
        <w:t>chrome</w:t>
      </w:r>
      <w:proofErr w:type="spellEnd"/>
      <w:r>
        <w:rPr>
          <w:rFonts w:ascii="Arial" w:hAnsi="Arial" w:cs="Arial"/>
          <w:sz w:val="24"/>
          <w:szCs w:val="24"/>
        </w:rPr>
        <w:t xml:space="preserve"> …). </w:t>
      </w:r>
    </w:p>
    <w:p w:rsidR="00140988" w:rsidRDefault="00140988" w:rsidP="00140988">
      <w:pPr>
        <w:spacing w:line="36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67310</wp:posOffset>
                </wp:positionV>
                <wp:extent cx="1285875" cy="276225"/>
                <wp:effectExtent l="0" t="57150" r="0" b="28575"/>
                <wp:wrapNone/>
                <wp:docPr id="2" name="Raven puščični povezovalnik 2"/>
                <wp:cNvGraphicFramePr/>
                <a:graphic xmlns:a="http://schemas.openxmlformats.org/drawingml/2006/main">
                  <a:graphicData uri="http://schemas.microsoft.com/office/word/2010/wordprocessingShape">
                    <wps:wsp>
                      <wps:cNvCnPr/>
                      <wps:spPr>
                        <a:xfrm flipV="1">
                          <a:off x="0" y="0"/>
                          <a:ext cx="1285875" cy="2762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E26FC6" id="_x0000_t32" coordsize="21600,21600" o:spt="32" o:oned="t" path="m,l21600,21600e" filled="f">
                <v:path arrowok="t" fillok="f" o:connecttype="none"/>
                <o:lock v:ext="edit" shapetype="t"/>
              </v:shapetype>
              <v:shape id="Raven puščični povezovalnik 2" o:spid="_x0000_s1026" type="#_x0000_t32" style="position:absolute;margin-left:233.25pt;margin-top:5.3pt;width:101.25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" strokecolor="#c00000" strokeweight=".5pt">
                <v:stroke endarrow="block" joinstyle="miter"/>
              </v:shape>
            </w:pict>
          </mc:Fallback>
        </mc:AlternateContent>
      </w:r>
    </w:p>
    <w:p w:rsidR="00140988" w:rsidRDefault="00140988" w:rsidP="00140988">
      <w:pPr>
        <w:spacing w:line="360" w:lineRule="auto"/>
        <w:rPr>
          <w:rFonts w:ascii="Arial" w:hAnsi="Arial" w:cs="Arial"/>
          <w:sz w:val="24"/>
          <w:szCs w:val="24"/>
        </w:rPr>
      </w:pPr>
      <w:r>
        <w:rPr>
          <w:rFonts w:ascii="Arial" w:hAnsi="Arial" w:cs="Arial"/>
          <w:sz w:val="24"/>
          <w:szCs w:val="24"/>
        </w:rPr>
        <w:t xml:space="preserve">Stran je vidna visoko zgoraj v desnem kotu. </w:t>
      </w:r>
    </w:p>
    <w:p w:rsidR="00A850A7" w:rsidRDefault="00A850A7" w:rsidP="00841D4F">
      <w:pPr>
        <w:spacing w:line="360" w:lineRule="auto"/>
        <w:rPr>
          <w:rFonts w:ascii="Arial" w:hAnsi="Arial" w:cs="Arial"/>
          <w:b/>
          <w:sz w:val="24"/>
          <w:szCs w:val="24"/>
        </w:rPr>
      </w:pPr>
    </w:p>
    <w:p w:rsidR="003A4264" w:rsidRPr="003A4264" w:rsidRDefault="003A4264" w:rsidP="00841D4F">
      <w:pPr>
        <w:spacing w:line="360" w:lineRule="auto"/>
        <w:rPr>
          <w:rFonts w:ascii="Arial" w:hAnsi="Arial" w:cs="Arial"/>
          <w:b/>
          <w:sz w:val="24"/>
          <w:szCs w:val="24"/>
        </w:rPr>
      </w:pPr>
      <w:r w:rsidRPr="003A4264">
        <w:rPr>
          <w:rFonts w:ascii="Arial" w:hAnsi="Arial" w:cs="Arial"/>
          <w:b/>
          <w:sz w:val="24"/>
          <w:szCs w:val="24"/>
        </w:rPr>
        <w:t>Želim ti uspešno delo!</w:t>
      </w:r>
    </w:p>
    <w:p w:rsidR="003A4264" w:rsidRDefault="003A4264" w:rsidP="00841D4F">
      <w:pPr>
        <w:spacing w:line="360" w:lineRule="auto"/>
        <w:rPr>
          <w:rFonts w:ascii="Arial" w:hAnsi="Arial" w:cs="Arial"/>
          <w:b/>
          <w:sz w:val="24"/>
          <w:szCs w:val="24"/>
        </w:rPr>
      </w:pPr>
    </w:p>
    <w:p w:rsidR="003A4264" w:rsidRDefault="003A4264"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3A4264" w:rsidRPr="00140988" w:rsidRDefault="003A4264" w:rsidP="00841D4F">
      <w:pPr>
        <w:pStyle w:val="Odstavekseznama"/>
        <w:numPr>
          <w:ilvl w:val="0"/>
          <w:numId w:val="10"/>
        </w:numPr>
        <w:spacing w:after="0" w:line="360" w:lineRule="auto"/>
        <w:rPr>
          <w:rFonts w:ascii="Arial" w:hAnsi="Arial" w:cs="Arial"/>
          <w:b/>
          <w:sz w:val="32"/>
          <w:szCs w:val="32"/>
        </w:rPr>
      </w:pPr>
      <w:r w:rsidRPr="00140988">
        <w:rPr>
          <w:rFonts w:ascii="Arial" w:hAnsi="Arial" w:cs="Arial"/>
          <w:b/>
          <w:sz w:val="32"/>
          <w:szCs w:val="32"/>
        </w:rPr>
        <w:lastRenderedPageBreak/>
        <w:t>TEDEN: 16. 3. 2020 – 20. 3. 2020</w:t>
      </w:r>
    </w:p>
    <w:p w:rsidR="00841D4F" w:rsidRPr="003A4264" w:rsidRDefault="00841D4F" w:rsidP="00841D4F">
      <w:pPr>
        <w:pStyle w:val="Odstavekseznama"/>
        <w:spacing w:after="0" w:line="360" w:lineRule="auto"/>
        <w:rPr>
          <w:rFonts w:ascii="Arial" w:hAnsi="Arial" w:cs="Arial"/>
          <w:b/>
          <w:sz w:val="28"/>
          <w:szCs w:val="28"/>
        </w:rPr>
      </w:pPr>
    </w:p>
    <w:p w:rsidR="003A4264" w:rsidRPr="00140988" w:rsidRDefault="003A4264" w:rsidP="00841D4F">
      <w:pPr>
        <w:spacing w:line="360" w:lineRule="auto"/>
        <w:rPr>
          <w:rFonts w:ascii="Arial" w:hAnsi="Arial" w:cs="Arial"/>
          <w:b/>
          <w:sz w:val="28"/>
          <w:szCs w:val="28"/>
          <w:u w:val="single"/>
        </w:rPr>
      </w:pPr>
      <w:r w:rsidRPr="00140988">
        <w:rPr>
          <w:rFonts w:ascii="Arial" w:hAnsi="Arial" w:cs="Arial"/>
          <w:b/>
          <w:sz w:val="28"/>
          <w:szCs w:val="28"/>
          <w:u w:val="single"/>
        </w:rPr>
        <w:t>1. ŠOLSKA URA</w:t>
      </w:r>
      <w:r w:rsidR="00841D4F" w:rsidRPr="00140988">
        <w:rPr>
          <w:rFonts w:ascii="Arial" w:hAnsi="Arial" w:cs="Arial"/>
          <w:b/>
          <w:sz w:val="28"/>
          <w:szCs w:val="28"/>
          <w:u w:val="single"/>
        </w:rPr>
        <w:t xml:space="preserve"> – ponavljanje in utrjevanje </w:t>
      </w:r>
      <w:r w:rsidR="007E6026">
        <w:rPr>
          <w:rFonts w:ascii="Arial" w:hAnsi="Arial" w:cs="Arial"/>
          <w:b/>
          <w:sz w:val="28"/>
          <w:szCs w:val="28"/>
          <w:u w:val="single"/>
        </w:rPr>
        <w:t>KEMIJSKE REAKCIJE – kemijska sprememba</w:t>
      </w:r>
    </w:p>
    <w:p w:rsidR="003A4264" w:rsidRDefault="003A4264" w:rsidP="00841D4F">
      <w:pPr>
        <w:spacing w:line="360" w:lineRule="auto"/>
        <w:rPr>
          <w:rFonts w:ascii="Arial" w:hAnsi="Arial" w:cs="Arial"/>
          <w:b/>
          <w:sz w:val="24"/>
          <w:szCs w:val="24"/>
        </w:rPr>
      </w:pPr>
    </w:p>
    <w:p w:rsidR="007E6026" w:rsidRDefault="00CA5DCC" w:rsidP="007E6026">
      <w:pPr>
        <w:spacing w:line="360" w:lineRule="auto"/>
        <w:rPr>
          <w:rFonts w:ascii="Arial" w:hAnsi="Arial" w:cs="Arial"/>
          <w:b/>
          <w:sz w:val="24"/>
          <w:szCs w:val="24"/>
        </w:rPr>
      </w:pPr>
      <w:r w:rsidRPr="007E6026">
        <w:rPr>
          <w:rFonts w:ascii="Arial" w:hAnsi="Arial" w:cs="Arial"/>
          <w:b/>
          <w:sz w:val="24"/>
          <w:szCs w:val="24"/>
        </w:rPr>
        <w:t>V e-učeniku z</w:t>
      </w:r>
      <w:r w:rsidR="007E6026" w:rsidRPr="007E6026">
        <w:rPr>
          <w:rFonts w:ascii="Arial" w:hAnsi="Arial" w:cs="Arial"/>
          <w:b/>
          <w:sz w:val="24"/>
          <w:szCs w:val="24"/>
        </w:rPr>
        <w:t>a 8</w:t>
      </w:r>
      <w:r w:rsidRPr="007E6026">
        <w:rPr>
          <w:rFonts w:ascii="Arial" w:hAnsi="Arial" w:cs="Arial"/>
          <w:b/>
          <w:sz w:val="24"/>
          <w:szCs w:val="24"/>
        </w:rPr>
        <w:t>.razred preber</w:t>
      </w:r>
      <w:r w:rsidR="007E6026" w:rsidRPr="007E6026">
        <w:rPr>
          <w:rFonts w:ascii="Arial" w:hAnsi="Arial" w:cs="Arial"/>
          <w:b/>
          <w:sz w:val="24"/>
          <w:szCs w:val="24"/>
        </w:rPr>
        <w:t>i celotna</w:t>
      </w:r>
      <w:r w:rsidR="000A04E8" w:rsidRPr="007E6026">
        <w:rPr>
          <w:rFonts w:ascii="Arial" w:hAnsi="Arial" w:cs="Arial"/>
          <w:b/>
          <w:sz w:val="24"/>
          <w:szCs w:val="24"/>
        </w:rPr>
        <w:t xml:space="preserve"> </w:t>
      </w:r>
      <w:r w:rsidR="007E6026" w:rsidRPr="007E6026">
        <w:rPr>
          <w:rFonts w:ascii="Arial" w:hAnsi="Arial" w:cs="Arial"/>
          <w:b/>
          <w:sz w:val="24"/>
          <w:szCs w:val="24"/>
        </w:rPr>
        <w:t>poglavja</w:t>
      </w:r>
      <w:r w:rsidR="000A04E8" w:rsidRPr="007E6026">
        <w:rPr>
          <w:rFonts w:ascii="Arial" w:hAnsi="Arial" w:cs="Arial"/>
          <w:b/>
          <w:sz w:val="24"/>
          <w:szCs w:val="24"/>
        </w:rPr>
        <w:t xml:space="preserve"> – </w:t>
      </w:r>
      <w:r w:rsidR="007E6026" w:rsidRPr="007E6026">
        <w:rPr>
          <w:rFonts w:ascii="Arial" w:hAnsi="Arial" w:cs="Arial"/>
          <w:b/>
          <w:sz w:val="24"/>
          <w:szCs w:val="24"/>
        </w:rPr>
        <w:t>Kemijske spremembe, Reaktanti in produkti, Zakon o ohranitvi mase</w:t>
      </w:r>
      <w:r w:rsidRPr="007E6026">
        <w:rPr>
          <w:rFonts w:ascii="Arial" w:hAnsi="Arial" w:cs="Arial"/>
          <w:b/>
          <w:sz w:val="24"/>
          <w:szCs w:val="24"/>
        </w:rPr>
        <w:t xml:space="preserve">. </w:t>
      </w:r>
    </w:p>
    <w:p w:rsidR="00841D4F" w:rsidRPr="007E6026" w:rsidRDefault="00CA5DCC" w:rsidP="007E6026">
      <w:pPr>
        <w:spacing w:line="360" w:lineRule="auto"/>
        <w:rPr>
          <w:rFonts w:ascii="Arial" w:hAnsi="Arial" w:cs="Arial"/>
          <w:b/>
          <w:sz w:val="24"/>
          <w:szCs w:val="24"/>
        </w:rPr>
      </w:pPr>
      <w:r w:rsidRPr="007E6026">
        <w:rPr>
          <w:rFonts w:ascii="Arial" w:hAnsi="Arial" w:cs="Arial"/>
          <w:b/>
          <w:sz w:val="24"/>
          <w:szCs w:val="24"/>
        </w:rPr>
        <w:t xml:space="preserve">S tem boš ponovil to snov. </w:t>
      </w:r>
    </w:p>
    <w:p w:rsidR="007E6026" w:rsidRDefault="00CA5DCC" w:rsidP="00841D4F">
      <w:pPr>
        <w:spacing w:line="360" w:lineRule="auto"/>
        <w:rPr>
          <w:rFonts w:ascii="Arial" w:hAnsi="Arial" w:cs="Arial"/>
          <w:sz w:val="24"/>
          <w:szCs w:val="24"/>
        </w:rPr>
      </w:pPr>
      <w:r>
        <w:rPr>
          <w:rFonts w:ascii="Arial" w:hAnsi="Arial" w:cs="Arial"/>
          <w:sz w:val="24"/>
          <w:szCs w:val="24"/>
        </w:rPr>
        <w:t>Bodi pozoren na animacije (klikni na njih, da se začnejo) ter zelene pravokotnike, kjer je snov dodatno razložena ali je notri kakšna zanimivost. Za premikanje naprej uporabljaš kar puščico na tipkovnici</w:t>
      </w:r>
      <w:r w:rsidR="00A850A7">
        <w:rPr>
          <w:rFonts w:ascii="Arial" w:hAnsi="Arial" w:cs="Arial"/>
          <w:sz w:val="24"/>
          <w:szCs w:val="24"/>
        </w:rPr>
        <w:t xml:space="preserve"> – V DESNO gre naprej</w:t>
      </w:r>
      <w:r w:rsidR="00841D4F">
        <w:rPr>
          <w:rFonts w:ascii="Arial" w:hAnsi="Arial" w:cs="Arial"/>
          <w:sz w:val="24"/>
          <w:szCs w:val="24"/>
        </w:rPr>
        <w:t xml:space="preserve">. </w:t>
      </w:r>
    </w:p>
    <w:p w:rsidR="00841D4F" w:rsidRDefault="007E6026" w:rsidP="00841D4F">
      <w:pPr>
        <w:spacing w:line="360" w:lineRule="auto"/>
        <w:rPr>
          <w:rFonts w:ascii="Arial" w:hAnsi="Arial" w:cs="Arial"/>
          <w:sz w:val="24"/>
          <w:szCs w:val="24"/>
        </w:rPr>
      </w:pPr>
      <w:r>
        <w:rPr>
          <w:rFonts w:ascii="Arial" w:hAnsi="Arial" w:cs="Arial"/>
          <w:sz w:val="24"/>
          <w:szCs w:val="24"/>
        </w:rPr>
        <w:t xml:space="preserve">Bodi zelo pozoren na vse dodatne materiale (linke, animacije, aktivna polja), saj prinašajo veliko zanimivosti in dodatnih pojasnil. Na pozabi pogledati tudi filmčke. </w:t>
      </w:r>
    </w:p>
    <w:p w:rsidR="007E6026" w:rsidRDefault="007E6026" w:rsidP="00841D4F">
      <w:pPr>
        <w:spacing w:line="360" w:lineRule="auto"/>
        <w:rPr>
          <w:rFonts w:ascii="Arial" w:hAnsi="Arial" w:cs="Arial"/>
          <w:sz w:val="24"/>
          <w:szCs w:val="24"/>
        </w:rPr>
      </w:pPr>
    </w:p>
    <w:p w:rsidR="00841D4F" w:rsidRDefault="00841D4F" w:rsidP="00841D4F">
      <w:pPr>
        <w:spacing w:line="360" w:lineRule="auto"/>
        <w:rPr>
          <w:rFonts w:ascii="Arial" w:hAnsi="Arial" w:cs="Arial"/>
          <w:sz w:val="24"/>
          <w:szCs w:val="24"/>
        </w:rPr>
      </w:pPr>
      <w:r>
        <w:rPr>
          <w:rFonts w:ascii="Arial" w:hAnsi="Arial" w:cs="Arial"/>
          <w:sz w:val="24"/>
          <w:szCs w:val="24"/>
        </w:rPr>
        <w:t xml:space="preserve">Ko rešiš naloge za preverjanje znanja, klikni na »preveri«, če </w:t>
      </w:r>
      <w:r w:rsidR="00140988">
        <w:rPr>
          <w:rFonts w:ascii="Arial" w:hAnsi="Arial" w:cs="Arial"/>
          <w:sz w:val="24"/>
          <w:szCs w:val="24"/>
        </w:rPr>
        <w:t>je odgovor pravilen</w:t>
      </w:r>
      <w:r>
        <w:rPr>
          <w:rFonts w:ascii="Arial" w:hAnsi="Arial" w:cs="Arial"/>
          <w:sz w:val="24"/>
          <w:szCs w:val="24"/>
        </w:rPr>
        <w:t xml:space="preserve">, bo rešitev </w:t>
      </w:r>
      <w:r w:rsidRPr="00140988">
        <w:rPr>
          <w:rFonts w:ascii="Arial" w:hAnsi="Arial" w:cs="Arial"/>
          <w:color w:val="00B050"/>
          <w:sz w:val="24"/>
          <w:szCs w:val="24"/>
        </w:rPr>
        <w:t>zelena</w:t>
      </w:r>
      <w:r>
        <w:rPr>
          <w:rFonts w:ascii="Arial" w:hAnsi="Arial" w:cs="Arial"/>
          <w:sz w:val="24"/>
          <w:szCs w:val="24"/>
        </w:rPr>
        <w:t xml:space="preserve">, če je nepravilen </w:t>
      </w:r>
      <w:r w:rsidRPr="00140988">
        <w:rPr>
          <w:rFonts w:ascii="Arial" w:hAnsi="Arial" w:cs="Arial"/>
          <w:color w:val="FF0000"/>
          <w:sz w:val="24"/>
          <w:szCs w:val="24"/>
        </w:rPr>
        <w:t>rdeča</w:t>
      </w:r>
      <w:r>
        <w:rPr>
          <w:rFonts w:ascii="Arial" w:hAnsi="Arial" w:cs="Arial"/>
          <w:sz w:val="24"/>
          <w:szCs w:val="24"/>
        </w:rPr>
        <w:t xml:space="preserve"> (potem klikni »prikaži odgovore«, da izveš, kakšen je pravilni odgovor). </w:t>
      </w:r>
    </w:p>
    <w:p w:rsidR="00140988" w:rsidRDefault="00140988" w:rsidP="00841D4F">
      <w:pPr>
        <w:spacing w:line="360" w:lineRule="auto"/>
        <w:rPr>
          <w:rFonts w:ascii="Arial" w:hAnsi="Arial" w:cs="Arial"/>
          <w:sz w:val="24"/>
          <w:szCs w:val="24"/>
        </w:rPr>
      </w:pPr>
    </w:p>
    <w:p w:rsidR="007E6026" w:rsidRDefault="00F87ECF" w:rsidP="00841D4F">
      <w:pPr>
        <w:spacing w:line="360" w:lineRule="auto"/>
        <w:rPr>
          <w:rFonts w:ascii="Arial" w:hAnsi="Arial" w:cs="Arial"/>
          <w:sz w:val="24"/>
          <w:szCs w:val="24"/>
        </w:rPr>
      </w:pPr>
      <w:hyperlink r:id="rId7" w:history="1">
        <w:r w:rsidR="007E6026" w:rsidRPr="007E3E43">
          <w:rPr>
            <w:rStyle w:val="Hiperpovezava"/>
            <w:rFonts w:ascii="Arial" w:hAnsi="Arial" w:cs="Arial"/>
            <w:sz w:val="24"/>
            <w:szCs w:val="24"/>
          </w:rPr>
          <w:t>https://eucbeniki.sio.si/kemija8/943/index.html</w:t>
        </w:r>
      </w:hyperlink>
    </w:p>
    <w:p w:rsidR="00841D4F" w:rsidRDefault="00841D4F" w:rsidP="00841D4F">
      <w:pPr>
        <w:spacing w:line="360" w:lineRule="auto"/>
        <w:rPr>
          <w:rFonts w:ascii="Arial" w:hAnsi="Arial" w:cs="Arial"/>
          <w:sz w:val="24"/>
          <w:szCs w:val="24"/>
        </w:rPr>
      </w:pPr>
      <w:r>
        <w:rPr>
          <w:rFonts w:ascii="Arial" w:hAnsi="Arial" w:cs="Arial"/>
          <w:sz w:val="24"/>
          <w:szCs w:val="24"/>
        </w:rPr>
        <w:t xml:space="preserve">Strani </w:t>
      </w:r>
      <w:r w:rsidR="007E6026">
        <w:rPr>
          <w:rFonts w:ascii="Arial" w:hAnsi="Arial" w:cs="Arial"/>
          <w:sz w:val="24"/>
          <w:szCs w:val="24"/>
        </w:rPr>
        <w:t>95-99</w:t>
      </w:r>
      <w:r w:rsidR="000A04E8">
        <w:rPr>
          <w:rFonts w:ascii="Arial" w:hAnsi="Arial" w:cs="Arial"/>
          <w:sz w:val="24"/>
          <w:szCs w:val="24"/>
        </w:rPr>
        <w:t xml:space="preserve"> </w:t>
      </w:r>
      <w:r>
        <w:rPr>
          <w:rFonts w:ascii="Arial" w:hAnsi="Arial" w:cs="Arial"/>
          <w:sz w:val="24"/>
          <w:szCs w:val="24"/>
        </w:rPr>
        <w:t>– ponovitev</w:t>
      </w:r>
      <w:r w:rsidR="000A04E8">
        <w:rPr>
          <w:rFonts w:ascii="Arial" w:hAnsi="Arial" w:cs="Arial"/>
          <w:sz w:val="24"/>
          <w:szCs w:val="24"/>
        </w:rPr>
        <w:t xml:space="preserve"> </w:t>
      </w:r>
      <w:r w:rsidR="007E6026">
        <w:rPr>
          <w:rFonts w:ascii="Arial" w:hAnsi="Arial" w:cs="Arial"/>
          <w:sz w:val="24"/>
          <w:szCs w:val="24"/>
        </w:rPr>
        <w:t>kemijske spremembe</w:t>
      </w:r>
      <w:r>
        <w:rPr>
          <w:rFonts w:ascii="Arial" w:hAnsi="Arial" w:cs="Arial"/>
          <w:sz w:val="24"/>
          <w:szCs w:val="24"/>
        </w:rPr>
        <w:t xml:space="preserve">, </w:t>
      </w:r>
      <w:r w:rsidR="007E6026">
        <w:rPr>
          <w:rFonts w:ascii="Arial" w:hAnsi="Arial" w:cs="Arial"/>
          <w:sz w:val="24"/>
          <w:szCs w:val="24"/>
        </w:rPr>
        <w:t>100-101</w:t>
      </w:r>
      <w:r>
        <w:rPr>
          <w:rFonts w:ascii="Arial" w:hAnsi="Arial" w:cs="Arial"/>
          <w:sz w:val="24"/>
          <w:szCs w:val="24"/>
        </w:rPr>
        <w:t xml:space="preserve"> naloge za preverjanje. </w:t>
      </w:r>
    </w:p>
    <w:p w:rsidR="007E6026" w:rsidRDefault="007E6026" w:rsidP="00841D4F">
      <w:pPr>
        <w:spacing w:line="360" w:lineRule="auto"/>
        <w:rPr>
          <w:rFonts w:ascii="Arial" w:hAnsi="Arial" w:cs="Arial"/>
          <w:sz w:val="24"/>
          <w:szCs w:val="24"/>
        </w:rPr>
      </w:pPr>
      <w:r>
        <w:rPr>
          <w:rFonts w:ascii="Arial" w:hAnsi="Arial" w:cs="Arial"/>
          <w:sz w:val="24"/>
          <w:szCs w:val="24"/>
        </w:rPr>
        <w:t>Strani 102-106 – ponovitev reaktanti in produkti, 107-108 naloge za preverjanje.</w:t>
      </w:r>
    </w:p>
    <w:p w:rsidR="007E6026" w:rsidRDefault="007E6026" w:rsidP="00841D4F">
      <w:pPr>
        <w:spacing w:line="360" w:lineRule="auto"/>
        <w:rPr>
          <w:rFonts w:ascii="Arial" w:hAnsi="Arial" w:cs="Arial"/>
          <w:sz w:val="24"/>
          <w:szCs w:val="24"/>
        </w:rPr>
      </w:pPr>
      <w:r>
        <w:rPr>
          <w:rFonts w:ascii="Arial" w:hAnsi="Arial" w:cs="Arial"/>
          <w:sz w:val="24"/>
          <w:szCs w:val="24"/>
        </w:rPr>
        <w:t>Strani 109-113 – ponovitev zakona o hranitvi mase, 114 naloge za preverjanje</w:t>
      </w:r>
    </w:p>
    <w:p w:rsidR="000A04E8" w:rsidRDefault="000A04E8" w:rsidP="007E6026">
      <w:pPr>
        <w:snapToGrid w:val="0"/>
        <w:spacing w:line="360" w:lineRule="auto"/>
        <w:rPr>
          <w:rFonts w:ascii="Arial" w:hAnsi="Arial" w:cs="Arial"/>
          <w:b/>
          <w:sz w:val="24"/>
          <w:szCs w:val="24"/>
        </w:rPr>
      </w:pPr>
    </w:p>
    <w:p w:rsidR="000A04E8" w:rsidRDefault="000A04E8"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Default="007E6026" w:rsidP="000A04E8">
      <w:pPr>
        <w:spacing w:line="360" w:lineRule="auto"/>
        <w:rPr>
          <w:rFonts w:ascii="Arial" w:hAnsi="Arial" w:cs="Arial"/>
          <w:sz w:val="24"/>
          <w:szCs w:val="24"/>
        </w:rPr>
      </w:pPr>
    </w:p>
    <w:p w:rsidR="007E6026" w:rsidRPr="000A04E8" w:rsidRDefault="007E6026" w:rsidP="000A04E8">
      <w:pPr>
        <w:spacing w:line="360" w:lineRule="auto"/>
        <w:rPr>
          <w:rFonts w:ascii="Arial" w:hAnsi="Arial" w:cs="Arial"/>
          <w:sz w:val="24"/>
          <w:szCs w:val="24"/>
        </w:rPr>
      </w:pPr>
    </w:p>
    <w:p w:rsidR="000A04E8" w:rsidRPr="00140988" w:rsidRDefault="000A04E8" w:rsidP="000A04E8">
      <w:pPr>
        <w:spacing w:line="360" w:lineRule="auto"/>
        <w:rPr>
          <w:rFonts w:ascii="Arial" w:hAnsi="Arial" w:cs="Arial"/>
          <w:b/>
          <w:sz w:val="28"/>
          <w:szCs w:val="28"/>
          <w:u w:val="single"/>
        </w:rPr>
      </w:pPr>
      <w:r w:rsidRPr="00140988">
        <w:rPr>
          <w:rFonts w:ascii="Arial" w:hAnsi="Arial" w:cs="Arial"/>
          <w:b/>
          <w:sz w:val="28"/>
          <w:szCs w:val="28"/>
          <w:u w:val="single"/>
        </w:rPr>
        <w:lastRenderedPageBreak/>
        <w:t xml:space="preserve">2. ŠOLSKA URA – ponavljanje in utrjevanje </w:t>
      </w:r>
      <w:r w:rsidR="007E6026">
        <w:rPr>
          <w:rFonts w:ascii="Arial" w:hAnsi="Arial" w:cs="Arial"/>
          <w:b/>
          <w:sz w:val="28"/>
          <w:szCs w:val="28"/>
          <w:u w:val="single"/>
        </w:rPr>
        <w:t>UREJANJE KEMIJSKIH ENAČB</w:t>
      </w:r>
    </w:p>
    <w:p w:rsidR="000A04E8" w:rsidRDefault="000A04E8" w:rsidP="000A04E8">
      <w:pPr>
        <w:spacing w:line="360" w:lineRule="auto"/>
        <w:rPr>
          <w:rFonts w:ascii="Arial" w:hAnsi="Arial" w:cs="Arial"/>
          <w:b/>
          <w:sz w:val="24"/>
          <w:szCs w:val="24"/>
          <w:u w:val="single"/>
        </w:rPr>
      </w:pPr>
    </w:p>
    <w:p w:rsidR="007E6026" w:rsidRDefault="000A04E8" w:rsidP="00D41098">
      <w:pPr>
        <w:pStyle w:val="Odstavekseznama"/>
        <w:numPr>
          <w:ilvl w:val="0"/>
          <w:numId w:val="14"/>
        </w:numPr>
        <w:spacing w:after="0" w:line="360" w:lineRule="auto"/>
        <w:rPr>
          <w:rFonts w:ascii="Arial" w:hAnsi="Arial" w:cs="Arial"/>
          <w:b/>
          <w:sz w:val="24"/>
          <w:szCs w:val="24"/>
        </w:rPr>
      </w:pPr>
      <w:r w:rsidRPr="00841D4F">
        <w:rPr>
          <w:rFonts w:ascii="Arial" w:hAnsi="Arial" w:cs="Arial"/>
          <w:b/>
          <w:sz w:val="24"/>
          <w:szCs w:val="24"/>
        </w:rPr>
        <w:t>V e-učeniku z</w:t>
      </w:r>
      <w:r w:rsidR="007E6026">
        <w:rPr>
          <w:rFonts w:ascii="Arial" w:hAnsi="Arial" w:cs="Arial"/>
          <w:b/>
          <w:sz w:val="24"/>
          <w:szCs w:val="24"/>
        </w:rPr>
        <w:t>a 8</w:t>
      </w:r>
      <w:r w:rsidRPr="00841D4F">
        <w:rPr>
          <w:rFonts w:ascii="Arial" w:hAnsi="Arial" w:cs="Arial"/>
          <w:b/>
          <w:sz w:val="24"/>
          <w:szCs w:val="24"/>
        </w:rPr>
        <w:t>.razred preberi</w:t>
      </w:r>
      <w:r w:rsidR="007E6026">
        <w:rPr>
          <w:rFonts w:ascii="Arial" w:hAnsi="Arial" w:cs="Arial"/>
          <w:b/>
          <w:sz w:val="24"/>
          <w:szCs w:val="24"/>
        </w:rPr>
        <w:t xml:space="preserve"> celotno</w:t>
      </w:r>
      <w:r w:rsidR="00377E40">
        <w:rPr>
          <w:rFonts w:ascii="Arial" w:hAnsi="Arial" w:cs="Arial"/>
          <w:b/>
          <w:sz w:val="24"/>
          <w:szCs w:val="24"/>
        </w:rPr>
        <w:t xml:space="preserve"> poglavj</w:t>
      </w:r>
      <w:r w:rsidR="007E6026">
        <w:rPr>
          <w:rFonts w:ascii="Arial" w:hAnsi="Arial" w:cs="Arial"/>
          <w:b/>
          <w:sz w:val="24"/>
          <w:szCs w:val="24"/>
        </w:rPr>
        <w:t>e</w:t>
      </w:r>
      <w:r w:rsidR="00377E40">
        <w:rPr>
          <w:rFonts w:ascii="Arial" w:hAnsi="Arial" w:cs="Arial"/>
          <w:b/>
          <w:sz w:val="24"/>
          <w:szCs w:val="24"/>
        </w:rPr>
        <w:t xml:space="preserve"> </w:t>
      </w:r>
      <w:r>
        <w:rPr>
          <w:rFonts w:ascii="Arial" w:hAnsi="Arial" w:cs="Arial"/>
          <w:b/>
          <w:sz w:val="24"/>
          <w:szCs w:val="24"/>
        </w:rPr>
        <w:t xml:space="preserve">– </w:t>
      </w:r>
      <w:r w:rsidR="007E6026">
        <w:rPr>
          <w:rFonts w:ascii="Arial" w:hAnsi="Arial" w:cs="Arial"/>
          <w:b/>
          <w:sz w:val="24"/>
          <w:szCs w:val="24"/>
        </w:rPr>
        <w:t>Urejanje kemijskih enačb</w:t>
      </w:r>
      <w:r w:rsidRPr="00841D4F">
        <w:rPr>
          <w:rFonts w:ascii="Arial" w:hAnsi="Arial" w:cs="Arial"/>
          <w:b/>
          <w:sz w:val="24"/>
          <w:szCs w:val="24"/>
        </w:rPr>
        <w:t xml:space="preserve">. </w:t>
      </w:r>
    </w:p>
    <w:p w:rsidR="000A04E8" w:rsidRPr="00D41098" w:rsidRDefault="000A04E8" w:rsidP="007E6026">
      <w:pPr>
        <w:pStyle w:val="Odstavekseznama"/>
        <w:spacing w:after="0" w:line="360" w:lineRule="auto"/>
        <w:rPr>
          <w:rFonts w:ascii="Arial" w:hAnsi="Arial" w:cs="Arial"/>
          <w:b/>
          <w:sz w:val="24"/>
          <w:szCs w:val="24"/>
        </w:rPr>
      </w:pPr>
      <w:r w:rsidRPr="00D41098">
        <w:rPr>
          <w:rFonts w:ascii="Arial" w:hAnsi="Arial" w:cs="Arial"/>
          <w:b/>
          <w:sz w:val="24"/>
          <w:szCs w:val="24"/>
        </w:rPr>
        <w:t xml:space="preserve">S tem boš ponovil to snov. </w:t>
      </w:r>
    </w:p>
    <w:p w:rsidR="002C6482" w:rsidRDefault="000A04E8" w:rsidP="000A04E8">
      <w:pPr>
        <w:spacing w:line="360" w:lineRule="auto"/>
        <w:rPr>
          <w:rFonts w:ascii="Arial" w:hAnsi="Arial" w:cs="Arial"/>
          <w:sz w:val="24"/>
          <w:szCs w:val="24"/>
        </w:rPr>
      </w:pPr>
      <w:r>
        <w:rPr>
          <w:rFonts w:ascii="Arial" w:hAnsi="Arial" w:cs="Arial"/>
          <w:sz w:val="24"/>
          <w:szCs w:val="24"/>
        </w:rPr>
        <w:t>Bodi zelo pozoren na vse dodatne materiale (linke, animacije, aktivna polja), saj prinašajo veliko zanimivosti in dodatnih pojasnil.</w:t>
      </w:r>
      <w:r w:rsidR="00377E40">
        <w:rPr>
          <w:rFonts w:ascii="Arial" w:hAnsi="Arial" w:cs="Arial"/>
          <w:sz w:val="24"/>
          <w:szCs w:val="24"/>
        </w:rPr>
        <w:t xml:space="preserve"> Na pozabi pogledati tudi filmčke. </w:t>
      </w:r>
    </w:p>
    <w:p w:rsidR="00377E40" w:rsidRDefault="00377E40" w:rsidP="000A04E8">
      <w:pPr>
        <w:spacing w:line="360" w:lineRule="auto"/>
        <w:rPr>
          <w:rFonts w:ascii="Arial" w:hAnsi="Arial" w:cs="Arial"/>
          <w:sz w:val="24"/>
          <w:szCs w:val="24"/>
        </w:rPr>
      </w:pPr>
    </w:p>
    <w:p w:rsidR="007E6026" w:rsidRDefault="00F87ECF" w:rsidP="000A04E8">
      <w:pPr>
        <w:spacing w:line="360" w:lineRule="auto"/>
        <w:rPr>
          <w:rFonts w:ascii="Arial" w:hAnsi="Arial" w:cs="Arial"/>
          <w:sz w:val="24"/>
          <w:szCs w:val="24"/>
        </w:rPr>
      </w:pPr>
      <w:hyperlink r:id="rId8" w:history="1">
        <w:r w:rsidR="007E6026" w:rsidRPr="007E3E43">
          <w:rPr>
            <w:rStyle w:val="Hiperpovezava"/>
            <w:rFonts w:ascii="Arial" w:hAnsi="Arial" w:cs="Arial"/>
            <w:sz w:val="24"/>
            <w:szCs w:val="24"/>
          </w:rPr>
          <w:t>https://eucbeniki.sio.si/kemija8/947/index.html</w:t>
        </w:r>
      </w:hyperlink>
    </w:p>
    <w:p w:rsidR="000A04E8" w:rsidRDefault="000A04E8" w:rsidP="000A04E8">
      <w:pPr>
        <w:spacing w:line="360" w:lineRule="auto"/>
        <w:rPr>
          <w:rFonts w:ascii="Arial" w:hAnsi="Arial" w:cs="Arial"/>
          <w:sz w:val="24"/>
          <w:szCs w:val="24"/>
        </w:rPr>
      </w:pPr>
      <w:r>
        <w:rPr>
          <w:rFonts w:ascii="Arial" w:hAnsi="Arial" w:cs="Arial"/>
          <w:sz w:val="24"/>
          <w:szCs w:val="24"/>
        </w:rPr>
        <w:t xml:space="preserve">Strani </w:t>
      </w:r>
      <w:r w:rsidR="007E6026">
        <w:rPr>
          <w:rFonts w:ascii="Arial" w:hAnsi="Arial" w:cs="Arial"/>
          <w:sz w:val="24"/>
          <w:szCs w:val="24"/>
        </w:rPr>
        <w:t>115-119</w:t>
      </w:r>
      <w:r>
        <w:rPr>
          <w:rFonts w:ascii="Arial" w:hAnsi="Arial" w:cs="Arial"/>
          <w:sz w:val="24"/>
          <w:szCs w:val="24"/>
        </w:rPr>
        <w:t xml:space="preserve"> – ponovitev </w:t>
      </w:r>
      <w:r w:rsidR="007E6026">
        <w:rPr>
          <w:rFonts w:ascii="Arial" w:hAnsi="Arial" w:cs="Arial"/>
          <w:sz w:val="24"/>
          <w:szCs w:val="24"/>
        </w:rPr>
        <w:t>urejanje kemijskih enačb</w:t>
      </w:r>
      <w:r>
        <w:rPr>
          <w:rFonts w:ascii="Arial" w:hAnsi="Arial" w:cs="Arial"/>
          <w:sz w:val="24"/>
          <w:szCs w:val="24"/>
        </w:rPr>
        <w:t xml:space="preserve">, </w:t>
      </w:r>
      <w:r w:rsidR="007E6026">
        <w:rPr>
          <w:rFonts w:ascii="Arial" w:hAnsi="Arial" w:cs="Arial"/>
          <w:sz w:val="24"/>
          <w:szCs w:val="24"/>
        </w:rPr>
        <w:t>120-122</w:t>
      </w:r>
      <w:r>
        <w:rPr>
          <w:rFonts w:ascii="Arial" w:hAnsi="Arial" w:cs="Arial"/>
          <w:sz w:val="24"/>
          <w:szCs w:val="24"/>
        </w:rPr>
        <w:t xml:space="preserve"> naloge za preverjanje. </w:t>
      </w:r>
    </w:p>
    <w:p w:rsidR="000A04E8" w:rsidRDefault="000A04E8" w:rsidP="000A04E8">
      <w:pPr>
        <w:spacing w:line="360" w:lineRule="auto"/>
        <w:rPr>
          <w:rFonts w:ascii="Arial" w:hAnsi="Arial" w:cs="Arial"/>
          <w:sz w:val="24"/>
          <w:szCs w:val="24"/>
        </w:rPr>
      </w:pPr>
    </w:p>
    <w:p w:rsidR="000A04E8" w:rsidRPr="00CA5DCC" w:rsidRDefault="000A04E8" w:rsidP="000A04E8">
      <w:pPr>
        <w:spacing w:line="360" w:lineRule="auto"/>
        <w:rPr>
          <w:rFonts w:ascii="Arial" w:hAnsi="Arial" w:cs="Arial"/>
          <w:sz w:val="24"/>
          <w:szCs w:val="24"/>
        </w:rPr>
      </w:pPr>
    </w:p>
    <w:p w:rsidR="000A04E8" w:rsidRDefault="000A04E8" w:rsidP="000A04E8">
      <w:pPr>
        <w:pStyle w:val="Odstavekseznama"/>
        <w:numPr>
          <w:ilvl w:val="0"/>
          <w:numId w:val="14"/>
        </w:numPr>
        <w:spacing w:after="0" w:line="360" w:lineRule="auto"/>
        <w:rPr>
          <w:rFonts w:ascii="Arial" w:hAnsi="Arial" w:cs="Arial"/>
          <w:b/>
          <w:sz w:val="24"/>
          <w:szCs w:val="24"/>
        </w:rPr>
      </w:pPr>
      <w:r w:rsidRPr="00841D4F">
        <w:rPr>
          <w:rFonts w:ascii="Arial" w:hAnsi="Arial" w:cs="Arial"/>
          <w:b/>
          <w:sz w:val="24"/>
          <w:szCs w:val="24"/>
        </w:rPr>
        <w:t>Ko ponoviš snov s pomočjo e-učbenika, preglej še snov v svojem zvezku in učbeniku, če je še kaj, kar nisi ponovil in se potem loti</w:t>
      </w:r>
      <w:r>
        <w:rPr>
          <w:rFonts w:ascii="Arial" w:hAnsi="Arial" w:cs="Arial"/>
          <w:b/>
          <w:sz w:val="24"/>
          <w:szCs w:val="24"/>
        </w:rPr>
        <w:t xml:space="preserve"> reševanja </w:t>
      </w:r>
      <w:r w:rsidR="00BF07F6">
        <w:rPr>
          <w:rFonts w:ascii="Arial" w:hAnsi="Arial" w:cs="Arial"/>
          <w:b/>
          <w:sz w:val="24"/>
          <w:szCs w:val="24"/>
        </w:rPr>
        <w:t>vaj</w:t>
      </w:r>
      <w:r>
        <w:rPr>
          <w:rFonts w:ascii="Arial" w:hAnsi="Arial" w:cs="Arial"/>
          <w:b/>
          <w:sz w:val="24"/>
          <w:szCs w:val="24"/>
        </w:rPr>
        <w:t xml:space="preserve"> za ponavljanje. </w:t>
      </w:r>
    </w:p>
    <w:p w:rsidR="000A04E8" w:rsidRDefault="000A04E8" w:rsidP="002C6482">
      <w:pPr>
        <w:snapToGrid w:val="0"/>
        <w:spacing w:line="360" w:lineRule="auto"/>
        <w:rPr>
          <w:rFonts w:ascii="Arial" w:hAnsi="Arial" w:cs="Arial"/>
          <w:b/>
          <w:sz w:val="24"/>
          <w:szCs w:val="24"/>
        </w:rPr>
      </w:pPr>
    </w:p>
    <w:p w:rsidR="00BF07F6" w:rsidRDefault="00F87ECF" w:rsidP="002C6482">
      <w:pPr>
        <w:snapToGrid w:val="0"/>
        <w:spacing w:line="360" w:lineRule="auto"/>
        <w:rPr>
          <w:rFonts w:ascii="Arial" w:hAnsi="Arial" w:cs="Arial"/>
          <w:sz w:val="24"/>
          <w:szCs w:val="24"/>
        </w:rPr>
      </w:pPr>
      <w:hyperlink r:id="rId9" w:history="1">
        <w:r w:rsidR="00BF07F6" w:rsidRPr="007E3E43">
          <w:rPr>
            <w:rStyle w:val="Hiperpovezava"/>
            <w:rFonts w:ascii="Arial" w:hAnsi="Arial" w:cs="Arial"/>
            <w:sz w:val="24"/>
            <w:szCs w:val="24"/>
          </w:rPr>
          <w:t>https://interaktivne-vaje.si/kemija/kemijske_reakcije.html</w:t>
        </w:r>
      </w:hyperlink>
    </w:p>
    <w:p w:rsidR="00BF07F6" w:rsidRDefault="00BF07F6" w:rsidP="00BF07F6">
      <w:pPr>
        <w:pStyle w:val="Odstavekseznama"/>
        <w:numPr>
          <w:ilvl w:val="0"/>
          <w:numId w:val="20"/>
        </w:numPr>
        <w:snapToGrid w:val="0"/>
        <w:spacing w:line="360" w:lineRule="auto"/>
        <w:rPr>
          <w:rFonts w:ascii="Arial" w:hAnsi="Arial" w:cs="Arial"/>
          <w:sz w:val="24"/>
          <w:szCs w:val="24"/>
        </w:rPr>
      </w:pPr>
      <w:r>
        <w:rPr>
          <w:rFonts w:ascii="Arial" w:hAnsi="Arial" w:cs="Arial"/>
          <w:sz w:val="24"/>
          <w:szCs w:val="24"/>
        </w:rPr>
        <w:t>rešuješ nalogo »Kemijske enačbe«:</w:t>
      </w:r>
    </w:p>
    <w:p w:rsidR="00BF07F6" w:rsidRDefault="00BF07F6" w:rsidP="00BF07F6">
      <w:pPr>
        <w:snapToGrid w:val="0"/>
        <w:spacing w:line="360" w:lineRule="auto"/>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posOffset>1057275</wp:posOffset>
            </wp:positionH>
            <wp:positionV relativeFrom="paragraph">
              <wp:posOffset>5080</wp:posOffset>
            </wp:positionV>
            <wp:extent cx="2266950" cy="1882326"/>
            <wp:effectExtent l="0" t="0" r="0"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66950" cy="1882326"/>
                    </a:xfrm>
                    <a:prstGeom prst="rect">
                      <a:avLst/>
                    </a:prstGeom>
                  </pic:spPr>
                </pic:pic>
              </a:graphicData>
            </a:graphic>
            <wp14:sizeRelH relativeFrom="margin">
              <wp14:pctWidth>0</wp14:pctWidth>
            </wp14:sizeRelH>
            <wp14:sizeRelV relativeFrom="margin">
              <wp14:pctHeight>0</wp14:pctHeight>
            </wp14:sizeRelV>
          </wp:anchor>
        </w:drawing>
      </w:r>
    </w:p>
    <w:p w:rsidR="00BF07F6" w:rsidRDefault="00BF07F6" w:rsidP="00BF07F6">
      <w:pPr>
        <w:snapToGrid w:val="0"/>
        <w:spacing w:line="360" w:lineRule="auto"/>
        <w:rPr>
          <w:rFonts w:ascii="Arial" w:hAnsi="Arial" w:cs="Arial"/>
          <w:sz w:val="24"/>
          <w:szCs w:val="24"/>
        </w:rPr>
      </w:pPr>
    </w:p>
    <w:p w:rsidR="00BF07F6" w:rsidRDefault="00BF07F6" w:rsidP="00BF07F6">
      <w:pPr>
        <w:snapToGrid w:val="0"/>
        <w:spacing w:line="360" w:lineRule="auto"/>
        <w:rPr>
          <w:rFonts w:ascii="Arial" w:hAnsi="Arial" w:cs="Arial"/>
          <w:sz w:val="24"/>
          <w:szCs w:val="24"/>
        </w:rPr>
      </w:pPr>
    </w:p>
    <w:p w:rsidR="00BF07F6" w:rsidRDefault="00BF07F6" w:rsidP="00BF07F6">
      <w:pPr>
        <w:snapToGrid w:val="0"/>
        <w:spacing w:line="360" w:lineRule="auto"/>
        <w:rPr>
          <w:rFonts w:ascii="Arial" w:hAnsi="Arial" w:cs="Arial"/>
          <w:sz w:val="24"/>
          <w:szCs w:val="24"/>
        </w:rPr>
      </w:pPr>
    </w:p>
    <w:p w:rsidR="00BF07F6" w:rsidRDefault="00BF07F6" w:rsidP="00BF07F6">
      <w:pPr>
        <w:snapToGrid w:val="0"/>
        <w:spacing w:line="360" w:lineRule="auto"/>
        <w:rPr>
          <w:rFonts w:ascii="Arial" w:hAnsi="Arial" w:cs="Arial"/>
          <w:sz w:val="24"/>
          <w:szCs w:val="24"/>
        </w:rPr>
      </w:pPr>
    </w:p>
    <w:p w:rsidR="00BF07F6" w:rsidRDefault="00BF07F6" w:rsidP="00BF07F6">
      <w:pPr>
        <w:snapToGrid w:val="0"/>
        <w:spacing w:line="360" w:lineRule="auto"/>
        <w:rPr>
          <w:rFonts w:ascii="Arial" w:hAnsi="Arial" w:cs="Arial"/>
          <w:sz w:val="24"/>
          <w:szCs w:val="24"/>
        </w:rPr>
      </w:pPr>
    </w:p>
    <w:p w:rsidR="00BF07F6" w:rsidRDefault="00BF07F6" w:rsidP="00BF07F6">
      <w:pPr>
        <w:snapToGrid w:val="0"/>
        <w:spacing w:line="360" w:lineRule="auto"/>
        <w:rPr>
          <w:rFonts w:ascii="Arial" w:hAnsi="Arial" w:cs="Arial"/>
          <w:sz w:val="24"/>
          <w:szCs w:val="24"/>
        </w:rPr>
      </w:pPr>
    </w:p>
    <w:p w:rsidR="00BF07F6" w:rsidRPr="00BF07F6" w:rsidRDefault="00BF07F6" w:rsidP="00BF07F6">
      <w:pPr>
        <w:snapToGrid w:val="0"/>
        <w:spacing w:line="360" w:lineRule="auto"/>
        <w:rPr>
          <w:rFonts w:ascii="Arial" w:hAnsi="Arial" w:cs="Arial"/>
          <w:sz w:val="24"/>
          <w:szCs w:val="24"/>
        </w:rPr>
      </w:pPr>
    </w:p>
    <w:p w:rsidR="00BF07F6" w:rsidRDefault="00BF07F6" w:rsidP="002C6482">
      <w:pPr>
        <w:snapToGrid w:val="0"/>
        <w:spacing w:line="360" w:lineRule="auto"/>
        <w:rPr>
          <w:rFonts w:ascii="Arial" w:hAnsi="Arial" w:cs="Arial"/>
          <w:sz w:val="24"/>
          <w:szCs w:val="24"/>
        </w:rPr>
      </w:pPr>
      <w:r>
        <w:rPr>
          <w:rFonts w:ascii="Arial" w:hAnsi="Arial" w:cs="Arial"/>
          <w:sz w:val="24"/>
          <w:szCs w:val="24"/>
        </w:rPr>
        <w:t>Ko nalogo odpreš, se ti odprejo vaje v programu EXCEL.</w:t>
      </w:r>
    </w:p>
    <w:p w:rsidR="00BF07F6" w:rsidRPr="00BF07F6" w:rsidRDefault="00BF07F6" w:rsidP="002C6482">
      <w:pPr>
        <w:snapToGrid w:val="0"/>
        <w:spacing w:line="360" w:lineRule="auto"/>
        <w:rPr>
          <w:rFonts w:ascii="Arial" w:hAnsi="Arial" w:cs="Arial"/>
          <w:sz w:val="24"/>
          <w:szCs w:val="24"/>
        </w:rPr>
      </w:pPr>
      <w:r w:rsidRPr="00BF07F6">
        <w:rPr>
          <w:rFonts w:ascii="Arial" w:hAnsi="Arial" w:cs="Arial"/>
          <w:sz w:val="24"/>
          <w:szCs w:val="24"/>
        </w:rPr>
        <w:t xml:space="preserve">Naloge rešuješ tako, da spodaj odpreš zavihek – </w:t>
      </w:r>
      <w:r w:rsidRPr="00BF07F6">
        <w:rPr>
          <w:rFonts w:ascii="Arial" w:hAnsi="Arial" w:cs="Arial"/>
          <w:b/>
          <w:sz w:val="24"/>
          <w:szCs w:val="24"/>
        </w:rPr>
        <w:t>vaja 1</w:t>
      </w:r>
      <w:r w:rsidRPr="00BF07F6">
        <w:rPr>
          <w:rFonts w:ascii="Arial" w:hAnsi="Arial" w:cs="Arial"/>
          <w:sz w:val="24"/>
          <w:szCs w:val="24"/>
        </w:rPr>
        <w:t xml:space="preserve"> (itn.).</w:t>
      </w:r>
    </w:p>
    <w:p w:rsidR="00BF07F6" w:rsidRPr="00BF07F6" w:rsidRDefault="00BF07F6" w:rsidP="002C6482">
      <w:pPr>
        <w:snapToGrid w:val="0"/>
        <w:spacing w:line="360" w:lineRule="auto"/>
        <w:rPr>
          <w:rFonts w:ascii="Arial" w:hAnsi="Arial" w:cs="Arial"/>
          <w:b/>
          <w:sz w:val="24"/>
          <w:szCs w:val="24"/>
        </w:rPr>
      </w:pPr>
      <w:r w:rsidRPr="00BF07F6">
        <w:rPr>
          <w:rFonts w:ascii="Arial" w:hAnsi="Arial" w:cs="Arial"/>
          <w:b/>
          <w:sz w:val="24"/>
          <w:szCs w:val="24"/>
        </w:rPr>
        <w:t xml:space="preserve">Vsako vajo PREPIŠI v zvezek in jo tam posamično reši – po daljši poti, ali po krajši, kar koli ti bolje gre. </w:t>
      </w:r>
    </w:p>
    <w:p w:rsidR="00BF07F6" w:rsidRPr="00BF07F6" w:rsidRDefault="00BF07F6" w:rsidP="002C6482">
      <w:pPr>
        <w:snapToGrid w:val="0"/>
        <w:spacing w:line="360" w:lineRule="auto"/>
        <w:rPr>
          <w:rFonts w:ascii="Arial" w:hAnsi="Arial" w:cs="Arial"/>
          <w:sz w:val="24"/>
          <w:szCs w:val="24"/>
        </w:rPr>
      </w:pPr>
      <w:r w:rsidRPr="00BF07F6">
        <w:rPr>
          <w:rFonts w:ascii="Arial" w:hAnsi="Arial" w:cs="Arial"/>
          <w:sz w:val="24"/>
          <w:szCs w:val="24"/>
        </w:rPr>
        <w:t>Potem, ko si enačbo uredil, preveri rešitev tako, da vpišeš svojo rešitev v vajo</w:t>
      </w:r>
      <w:r>
        <w:rPr>
          <w:rFonts w:ascii="Arial" w:hAnsi="Arial" w:cs="Arial"/>
          <w:sz w:val="24"/>
          <w:szCs w:val="24"/>
        </w:rPr>
        <w:t xml:space="preserve">, NA MESTA, KJER SO VPRAŠAJI </w:t>
      </w:r>
      <w:r w:rsidRPr="00BF07F6">
        <w:rPr>
          <w:rFonts w:ascii="Arial" w:hAnsi="Arial" w:cs="Arial"/>
          <w:b/>
          <w:sz w:val="24"/>
          <w:szCs w:val="24"/>
        </w:rPr>
        <w:t>(?)</w:t>
      </w:r>
      <w:r w:rsidRPr="00BF07F6">
        <w:rPr>
          <w:rFonts w:ascii="Arial" w:hAnsi="Arial" w:cs="Arial"/>
          <w:sz w:val="24"/>
          <w:szCs w:val="24"/>
        </w:rPr>
        <w:t>.</w:t>
      </w:r>
    </w:p>
    <w:p w:rsidR="00BF07F6" w:rsidRDefault="00BF07F6" w:rsidP="002C6482">
      <w:pPr>
        <w:snapToGrid w:val="0"/>
        <w:spacing w:line="360" w:lineRule="auto"/>
        <w:rPr>
          <w:rFonts w:ascii="Arial" w:hAnsi="Arial" w:cs="Arial"/>
          <w:sz w:val="24"/>
          <w:szCs w:val="24"/>
        </w:rPr>
      </w:pPr>
      <w:r w:rsidRPr="00BF07F6">
        <w:rPr>
          <w:rFonts w:ascii="Arial" w:hAnsi="Arial" w:cs="Arial"/>
          <w:sz w:val="24"/>
          <w:szCs w:val="24"/>
        </w:rPr>
        <w:t xml:space="preserve">V vaji klikneš na ?, potem pa v polje zgoraj, kjer se izpiše ? vpišeš </w:t>
      </w:r>
      <w:r w:rsidRPr="00BF07F6">
        <w:rPr>
          <w:rFonts w:ascii="Arial" w:hAnsi="Arial" w:cs="Arial"/>
          <w:b/>
          <w:sz w:val="24"/>
          <w:szCs w:val="24"/>
        </w:rPr>
        <w:t>pravo rešitev</w:t>
      </w:r>
      <w:r>
        <w:rPr>
          <w:rFonts w:ascii="Arial" w:hAnsi="Arial" w:cs="Arial"/>
          <w:sz w:val="24"/>
          <w:szCs w:val="24"/>
        </w:rPr>
        <w:t xml:space="preserve"> (npr. številko 2, 3</w:t>
      </w:r>
      <w:r w:rsidRPr="00BF07F6">
        <w:rPr>
          <w:rFonts w:ascii="Arial" w:hAnsi="Arial" w:cs="Arial"/>
          <w:sz w:val="24"/>
          <w:szCs w:val="24"/>
        </w:rPr>
        <w:t xml:space="preserve">…). Tam, kjer bi vpisal 1, samo izbrišeš ? (da je prazno). </w:t>
      </w:r>
    </w:p>
    <w:p w:rsidR="00BF07F6" w:rsidRDefault="00BF07F6" w:rsidP="002C6482">
      <w:pPr>
        <w:snapToGrid w:val="0"/>
        <w:spacing w:line="360" w:lineRule="auto"/>
        <w:rPr>
          <w:rFonts w:ascii="Arial" w:hAnsi="Arial" w:cs="Arial"/>
          <w:sz w:val="24"/>
          <w:szCs w:val="24"/>
        </w:rPr>
      </w:pPr>
    </w:p>
    <w:p w:rsidR="00BF07F6" w:rsidRPr="00BF07F6" w:rsidRDefault="00BF07F6" w:rsidP="002C6482">
      <w:pPr>
        <w:snapToGrid w:val="0"/>
        <w:spacing w:line="360" w:lineRule="auto"/>
        <w:rPr>
          <w:rFonts w:ascii="Arial" w:hAnsi="Arial" w:cs="Arial"/>
          <w:sz w:val="24"/>
          <w:szCs w:val="24"/>
        </w:rPr>
      </w:pPr>
      <w:r>
        <w:rPr>
          <w:rFonts w:ascii="Arial" w:hAnsi="Arial" w:cs="Arial"/>
          <w:sz w:val="24"/>
          <w:szCs w:val="24"/>
        </w:rPr>
        <w:t>Če kaj ni jasno, mi lahko pišeš na zgornji mail. Pričakujem, da se potrudiš in verjamem, da ti bo uspelo!</w:t>
      </w:r>
    </w:p>
    <w:sectPr w:rsidR="00BF07F6" w:rsidRPr="00BF07F6" w:rsidSect="003C3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E53"/>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D6401"/>
    <w:multiLevelType w:val="hybridMultilevel"/>
    <w:tmpl w:val="0FF2FA24"/>
    <w:lvl w:ilvl="0" w:tplc="ED0A46C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4D3733"/>
    <w:multiLevelType w:val="hybridMultilevel"/>
    <w:tmpl w:val="2A1029DE"/>
    <w:lvl w:ilvl="0" w:tplc="287EAE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32F18"/>
    <w:multiLevelType w:val="hybridMultilevel"/>
    <w:tmpl w:val="75E0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DA721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406C8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C41389"/>
    <w:multiLevelType w:val="hybridMultilevel"/>
    <w:tmpl w:val="80A4AB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4916B2"/>
    <w:multiLevelType w:val="hybridMultilevel"/>
    <w:tmpl w:val="C3146E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6F28E2"/>
    <w:multiLevelType w:val="hybridMultilevel"/>
    <w:tmpl w:val="B1EC5412"/>
    <w:lvl w:ilvl="0" w:tplc="CE3ECD68">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63559E6"/>
    <w:multiLevelType w:val="hybridMultilevel"/>
    <w:tmpl w:val="4BC647C2"/>
    <w:lvl w:ilvl="0" w:tplc="3648FA2E">
      <w:start w:val="1"/>
      <w:numFmt w:val="decimal"/>
      <w:lvlText w:val="%1."/>
      <w:lvlJc w:val="left"/>
      <w:pPr>
        <w:ind w:left="502" w:hanging="360"/>
      </w:pPr>
      <w:rPr>
        <w:rFonts w:hint="default"/>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0" w15:restartNumberingAfterBreak="0">
    <w:nsid w:val="432F131A"/>
    <w:multiLevelType w:val="hybridMultilevel"/>
    <w:tmpl w:val="FA647982"/>
    <w:lvl w:ilvl="0" w:tplc="DEDADEA0">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53BB6752"/>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964C4F"/>
    <w:multiLevelType w:val="hybridMultilevel"/>
    <w:tmpl w:val="62B2B478"/>
    <w:lvl w:ilvl="0" w:tplc="863645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77447A8"/>
    <w:multiLevelType w:val="hybridMultilevel"/>
    <w:tmpl w:val="5E42814C"/>
    <w:lvl w:ilvl="0" w:tplc="47002128">
      <w:start w:val="2"/>
      <w:numFmt w:val="bullet"/>
      <w:lvlText w:val="-"/>
      <w:lvlJc w:val="left"/>
      <w:pPr>
        <w:ind w:left="862" w:hanging="360"/>
      </w:pPr>
      <w:rPr>
        <w:rFonts w:ascii="Arial" w:eastAsia="Calibr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4" w15:restartNumberingAfterBreak="0">
    <w:nsid w:val="591702B9"/>
    <w:multiLevelType w:val="hybridMultilevel"/>
    <w:tmpl w:val="887A4142"/>
    <w:lvl w:ilvl="0" w:tplc="10AAABF8">
      <w:start w:val="1"/>
      <w:numFmt w:val="decimal"/>
      <w:lvlText w:val="%1."/>
      <w:lvlJc w:val="left"/>
      <w:pPr>
        <w:ind w:left="502" w:hanging="360"/>
      </w:pPr>
      <w:rPr>
        <w:rFonts w:hint="default"/>
        <w:b w:val="0"/>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15:restartNumberingAfterBreak="0">
    <w:nsid w:val="59293494"/>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590119"/>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02369F"/>
    <w:multiLevelType w:val="hybridMultilevel"/>
    <w:tmpl w:val="E7624266"/>
    <w:lvl w:ilvl="0" w:tplc="A67A3596">
      <w:start w:val="1"/>
      <w:numFmt w:val="decimal"/>
      <w:lvlText w:val="%1."/>
      <w:lvlJc w:val="left"/>
      <w:pPr>
        <w:tabs>
          <w:tab w:val="num" w:pos="907"/>
        </w:tabs>
        <w:ind w:left="907" w:hanging="54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F7811CE"/>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7E62C0"/>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19"/>
  </w:num>
  <w:num w:numId="5">
    <w:abstractNumId w:val="15"/>
  </w:num>
  <w:num w:numId="6">
    <w:abstractNumId w:val="4"/>
  </w:num>
  <w:num w:numId="7">
    <w:abstractNumId w:val="5"/>
  </w:num>
  <w:num w:numId="8">
    <w:abstractNumId w:val="0"/>
  </w:num>
  <w:num w:numId="9">
    <w:abstractNumId w:val="16"/>
  </w:num>
  <w:num w:numId="10">
    <w:abstractNumId w:val="3"/>
  </w:num>
  <w:num w:numId="11">
    <w:abstractNumId w:val="6"/>
  </w:num>
  <w:num w:numId="12">
    <w:abstractNumId w:val="7"/>
  </w:num>
  <w:num w:numId="13">
    <w:abstractNumId w:val="11"/>
  </w:num>
  <w:num w:numId="14">
    <w:abstractNumId w:val="18"/>
  </w:num>
  <w:num w:numId="15">
    <w:abstractNumId w:val="13"/>
  </w:num>
  <w:num w:numId="16">
    <w:abstractNumId w:val="17"/>
  </w:num>
  <w:num w:numId="17">
    <w:abstractNumId w:val="12"/>
  </w:num>
  <w:num w:numId="18">
    <w:abstractNumId w:val="8"/>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12"/>
    <w:rsid w:val="000A04E8"/>
    <w:rsid w:val="00140988"/>
    <w:rsid w:val="00285368"/>
    <w:rsid w:val="002C6482"/>
    <w:rsid w:val="00377E40"/>
    <w:rsid w:val="003A4264"/>
    <w:rsid w:val="003C3A12"/>
    <w:rsid w:val="004467DB"/>
    <w:rsid w:val="00565D9F"/>
    <w:rsid w:val="005828BC"/>
    <w:rsid w:val="007046EF"/>
    <w:rsid w:val="007417BB"/>
    <w:rsid w:val="007E6026"/>
    <w:rsid w:val="007E704E"/>
    <w:rsid w:val="00841D4F"/>
    <w:rsid w:val="00A850A7"/>
    <w:rsid w:val="00B21449"/>
    <w:rsid w:val="00BC14CF"/>
    <w:rsid w:val="00BF07F6"/>
    <w:rsid w:val="00C5074C"/>
    <w:rsid w:val="00CA5DCC"/>
    <w:rsid w:val="00D202D8"/>
    <w:rsid w:val="00D41098"/>
    <w:rsid w:val="00F87ECF"/>
    <w:rsid w:val="00FA3C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6E64"/>
  <w15:chartTrackingRefBased/>
  <w15:docId w15:val="{7E9FCFC5-68E0-44FB-9624-B3B9D074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A12"/>
    <w:pPr>
      <w:spacing w:after="0" w:line="240" w:lineRule="auto"/>
    </w:pPr>
    <w:rPr>
      <w:rFonts w:ascii="Verdana" w:eastAsia="Times New Roman" w:hAnsi="Verdan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3A12"/>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FA3C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3CD7"/>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841D4F"/>
    <w:rPr>
      <w:color w:val="0563C1" w:themeColor="hyperlink"/>
      <w:u w:val="single"/>
    </w:rPr>
  </w:style>
  <w:style w:type="character" w:styleId="SledenaHiperpovezava">
    <w:name w:val="FollowedHyperlink"/>
    <w:basedOn w:val="Privzetapisavaodstavka"/>
    <w:uiPriority w:val="99"/>
    <w:semiHidden/>
    <w:unhideWhenUsed/>
    <w:rsid w:val="00140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kemija8/947/index.html" TargetMode="External"/><Relationship Id="rId3" Type="http://schemas.openxmlformats.org/officeDocument/2006/relationships/settings" Target="settings.xml"/><Relationship Id="rId7" Type="http://schemas.openxmlformats.org/officeDocument/2006/relationships/hyperlink" Target="https://eucbeniki.sio.si/kemija8/943/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onja.najman-vedenik@os-dob.si"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nteraktivne-vaje.si/kemija/kemijske_reakcije.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3</cp:revision>
  <cp:lastPrinted>2020-03-08T16:54:00Z</cp:lastPrinted>
  <dcterms:created xsi:type="dcterms:W3CDTF">2020-03-15T13:55:00Z</dcterms:created>
  <dcterms:modified xsi:type="dcterms:W3CDTF">2020-03-15T14:45:00Z</dcterms:modified>
</cp:coreProperties>
</file>