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54" w:rsidRDefault="00F56FAC">
      <w:pPr>
        <w:jc w:val="center"/>
        <w:rPr>
          <w:rFonts w:ascii="Libre Baskerville" w:eastAsia="Libre Baskerville" w:hAnsi="Libre Baskerville" w:cs="Libre Baskerville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Libre Baskerville" w:eastAsia="Libre Baskerville" w:hAnsi="Libre Baskerville" w:cs="Libre Baskerville"/>
          <w:b/>
          <w:color w:val="000000"/>
          <w:sz w:val="28"/>
          <w:szCs w:val="28"/>
        </w:rPr>
        <w:t>INFORMACIJE IN NAVODILA ZA IZVEDBO</w:t>
      </w:r>
    </w:p>
    <w:p w:rsidR="00FC6454" w:rsidRDefault="00F56FAC">
      <w:pPr>
        <w:jc w:val="center"/>
        <w:rPr>
          <w:rFonts w:ascii="Libre Baskerville" w:eastAsia="Libre Baskerville" w:hAnsi="Libre Baskerville" w:cs="Libre Baskerville"/>
          <w:b/>
          <w:color w:val="FF0000"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sz w:val="28"/>
          <w:szCs w:val="28"/>
        </w:rPr>
        <w:t>DNEVA</w:t>
      </w:r>
      <w:r>
        <w:rPr>
          <w:rFonts w:ascii="Libre Baskerville" w:eastAsia="Libre Baskerville" w:hAnsi="Libre Baskerville" w:cs="Libre Baskerville"/>
          <w:b/>
          <w:color w:val="FF0000"/>
          <w:sz w:val="28"/>
          <w:szCs w:val="28"/>
        </w:rPr>
        <w:t xml:space="preserve"> </w:t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 xml:space="preserve">TRAJNOSTNE MOBILNOSTI </w:t>
      </w:r>
      <w:r>
        <w:rPr>
          <w:rFonts w:ascii="Libre Baskerville" w:eastAsia="Libre Baskerville" w:hAnsi="Libre Baskerville" w:cs="Libre Baskerville"/>
          <w:b/>
          <w:color w:val="FF0000"/>
          <w:sz w:val="28"/>
          <w:szCs w:val="28"/>
        </w:rPr>
        <w:t>NA PŠ KRTINA</w:t>
      </w:r>
    </w:p>
    <w:p w:rsidR="00FC6454" w:rsidRDefault="00F56FAC">
      <w:pPr>
        <w:jc w:val="center"/>
        <w:rPr>
          <w:rFonts w:ascii="Libre Baskerville" w:eastAsia="Libre Baskerville" w:hAnsi="Libre Baskerville" w:cs="Libre Baskerville"/>
          <w:b/>
          <w:color w:val="000000"/>
          <w:sz w:val="28"/>
          <w:szCs w:val="28"/>
          <w:u w:val="single"/>
        </w:rPr>
      </w:pPr>
      <w:r>
        <w:rPr>
          <w:rFonts w:ascii="Libre Baskerville" w:eastAsia="Libre Baskerville" w:hAnsi="Libre Baskerville" w:cs="Libre Baskerville"/>
          <w:b/>
          <w:color w:val="000000"/>
          <w:sz w:val="28"/>
          <w:szCs w:val="28"/>
          <w:u w:val="single"/>
        </w:rPr>
        <w:t>torek, 22. 9. 2020</w:t>
      </w:r>
    </w:p>
    <w:p w:rsidR="00FC6454" w:rsidRDefault="00F56FAC">
      <w:pPr>
        <w:jc w:val="both"/>
        <w:rPr>
          <w:rFonts w:ascii="Libre Baskerville" w:eastAsia="Libre Baskerville" w:hAnsi="Libre Baskerville" w:cs="Libre Baskerville"/>
          <w:b/>
          <w:color w:val="000000"/>
          <w:sz w:val="24"/>
          <w:szCs w:val="24"/>
          <w:u w:val="single"/>
        </w:rPr>
      </w:pPr>
      <w:r>
        <w:rPr>
          <w:rFonts w:ascii="Libre Baskerville" w:eastAsia="Libre Baskerville" w:hAnsi="Libre Baskerville" w:cs="Libre Baskerville"/>
          <w:b/>
          <w:color w:val="000000"/>
          <w:sz w:val="24"/>
          <w:szCs w:val="24"/>
          <w:u w:val="single"/>
        </w:rPr>
        <w:t>PRIHOD V ŠOLO:</w:t>
      </w:r>
    </w:p>
    <w:p w:rsidR="00FC6454" w:rsidRDefault="00F56FAC">
      <w:pPr>
        <w:jc w:val="both"/>
        <w:rPr>
          <w:rFonts w:ascii="Libre Baskerville" w:eastAsia="Libre Baskerville" w:hAnsi="Libre Baskerville" w:cs="Libre Baskerville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Libre Baskerville" w:eastAsia="Libre Baskerville" w:hAnsi="Libre Baskerville" w:cs="Libre Baskerville"/>
          <w:sz w:val="24"/>
          <w:szCs w:val="24"/>
        </w:rPr>
        <w:t>Tako</w:t>
      </w:r>
      <w:r>
        <w:rPr>
          <w:rFonts w:ascii="Libre Baskerville" w:eastAsia="Libre Baskerville" w:hAnsi="Libre Baskerville" w:cs="Libre Baskerville"/>
          <w:color w:val="000000"/>
          <w:sz w:val="24"/>
          <w:szCs w:val="24"/>
        </w:rPr>
        <w:t xml:space="preserve">, kot vsak dan. </w:t>
      </w:r>
      <w:r>
        <w:rPr>
          <w:rFonts w:ascii="Libre Baskerville" w:eastAsia="Libre Baskerville" w:hAnsi="Libre Baskerville" w:cs="Libre Baskerville"/>
          <w:sz w:val="24"/>
          <w:szCs w:val="24"/>
        </w:rPr>
        <w:t>Želimo si</w:t>
      </w:r>
      <w:r>
        <w:rPr>
          <w:rFonts w:ascii="Libre Baskerville" w:eastAsia="Libre Baskerville" w:hAnsi="Libre Baskerville" w:cs="Libre Baskerville"/>
          <w:color w:val="000000"/>
          <w:sz w:val="24"/>
          <w:szCs w:val="24"/>
        </w:rPr>
        <w:t>, da čim več učencev v šolo pride na trajnosten način. Torej peš, s skirojem, kolesom v spremstvu staršev</w:t>
      </w:r>
      <w:r>
        <w:rPr>
          <w:rFonts w:ascii="Libre Baskerville" w:eastAsia="Libre Baskerville" w:hAnsi="Libre Baskerville" w:cs="Libre Baskerville"/>
          <w:sz w:val="24"/>
          <w:szCs w:val="24"/>
        </w:rPr>
        <w:t>.</w:t>
      </w:r>
      <w:r>
        <w:rPr>
          <w:rFonts w:ascii="Libre Baskerville" w:eastAsia="Libre Baskerville" w:hAnsi="Libre Baskerville" w:cs="Libre Baskerville"/>
          <w:color w:val="000000"/>
          <w:sz w:val="24"/>
          <w:szCs w:val="24"/>
        </w:rPr>
        <w:t xml:space="preserve"> V šolo normalno vozi drugi avtobus. Jutranje varstvo in zajtrk sta organizirana kot običajno. Predur na ta dan ni.</w:t>
      </w:r>
    </w:p>
    <w:p w:rsidR="00FC6454" w:rsidRDefault="00F56FAC">
      <w:pPr>
        <w:jc w:val="both"/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>Prijavnica, ki ste jo starši prejeli preko E-asistenta za našo podružnico ne velja.</w:t>
      </w:r>
    </w:p>
    <w:p w:rsidR="00FC6454" w:rsidRDefault="00FC6454">
      <w:pPr>
        <w:jc w:val="both"/>
        <w:rPr>
          <w:rFonts w:ascii="Libre Baskerville" w:eastAsia="Libre Baskerville" w:hAnsi="Libre Baskerville" w:cs="Libre Baskerville"/>
          <w:b/>
          <w:sz w:val="24"/>
          <w:szCs w:val="24"/>
          <w:u w:val="single"/>
        </w:rPr>
      </w:pPr>
    </w:p>
    <w:p w:rsidR="00FC6454" w:rsidRDefault="00F56FAC">
      <w:pPr>
        <w:jc w:val="both"/>
        <w:rPr>
          <w:rFonts w:ascii="Libre Baskerville" w:eastAsia="Libre Baskerville" w:hAnsi="Libre Baskerville" w:cs="Libre Baskerville"/>
          <w:b/>
          <w:color w:val="000000"/>
          <w:sz w:val="24"/>
          <w:szCs w:val="24"/>
          <w:u w:val="single"/>
        </w:rPr>
      </w:pPr>
      <w:r>
        <w:rPr>
          <w:rFonts w:ascii="Libre Baskerville" w:eastAsia="Libre Baskerville" w:hAnsi="Libre Baskerville" w:cs="Libre Baskerville"/>
          <w:b/>
          <w:color w:val="000000"/>
          <w:sz w:val="24"/>
          <w:szCs w:val="24"/>
          <w:u w:val="single"/>
        </w:rPr>
        <w:t>POTEK DNEVA:</w:t>
      </w:r>
    </w:p>
    <w:p w:rsidR="00FC6454" w:rsidRDefault="00F56FAC">
      <w:pPr>
        <w:rPr>
          <w:rFonts w:ascii="Libre Baskerville" w:eastAsia="Libre Baskerville" w:hAnsi="Libre Baskerville" w:cs="Libre Baskerville"/>
          <w:color w:val="000000"/>
          <w:sz w:val="24"/>
          <w:szCs w:val="24"/>
        </w:rPr>
      </w:pPr>
      <w:r>
        <w:rPr>
          <w:rFonts w:ascii="Libre Baskerville" w:eastAsia="Libre Baskerville" w:hAnsi="Libre Baskerville" w:cs="Libre Baskerville"/>
          <w:color w:val="000000"/>
          <w:sz w:val="24"/>
          <w:szCs w:val="24"/>
        </w:rPr>
        <w:t xml:space="preserve">Od </w:t>
      </w:r>
      <w:r>
        <w:rPr>
          <w:rFonts w:ascii="Libre Baskerville" w:eastAsia="Libre Baskerville" w:hAnsi="Libre Baskerville" w:cs="Libre Baskerville"/>
          <w:b/>
          <w:color w:val="000000"/>
          <w:sz w:val="24"/>
          <w:szCs w:val="24"/>
          <w:u w:val="single"/>
        </w:rPr>
        <w:t>8.20 do 10.05</w:t>
      </w:r>
      <w:r>
        <w:rPr>
          <w:rFonts w:ascii="Libre Baskerville" w:eastAsia="Libre Baskerville" w:hAnsi="Libre Baskerville" w:cs="Libre Baskerville"/>
          <w:color w:val="000000"/>
          <w:sz w:val="24"/>
          <w:szCs w:val="24"/>
        </w:rPr>
        <w:t xml:space="preserve"> dejavnosti na temo </w:t>
      </w:r>
      <w:r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  <w:t>trajno</w:t>
      </w:r>
      <w:r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  <w:t xml:space="preserve">stne mobilnosti </w:t>
      </w:r>
      <w:r>
        <w:rPr>
          <w:rFonts w:ascii="Libre Baskerville" w:eastAsia="Libre Baskerville" w:hAnsi="Libre Baskerville" w:cs="Libre Baskerville"/>
          <w:color w:val="000000"/>
          <w:sz w:val="24"/>
          <w:szCs w:val="24"/>
        </w:rPr>
        <w:t>po oddelkih.</w:t>
      </w:r>
    </w:p>
    <w:p w:rsidR="00FC6454" w:rsidRDefault="00F56FAC">
      <w:pPr>
        <w:spacing w:after="0" w:line="240" w:lineRule="auto"/>
        <w:rPr>
          <w:rFonts w:ascii="Libre Baskerville" w:eastAsia="Libre Baskerville" w:hAnsi="Libre Baskerville" w:cs="Libre Baskerville"/>
          <w:b/>
          <w:color w:val="000000"/>
          <w:sz w:val="24"/>
          <w:szCs w:val="24"/>
          <w:u w:val="single"/>
        </w:rPr>
      </w:pPr>
      <w:r>
        <w:rPr>
          <w:rFonts w:ascii="Libre Baskerville" w:eastAsia="Libre Baskerville" w:hAnsi="Libre Baskerville" w:cs="Libre Baskerville"/>
          <w:color w:val="000000"/>
          <w:sz w:val="24"/>
          <w:szCs w:val="24"/>
        </w:rPr>
        <w:t xml:space="preserve">Od </w:t>
      </w:r>
      <w:r>
        <w:rPr>
          <w:rFonts w:ascii="Libre Baskerville" w:eastAsia="Libre Baskerville" w:hAnsi="Libre Baskerville" w:cs="Libre Baskerville"/>
          <w:b/>
          <w:color w:val="000000"/>
          <w:sz w:val="24"/>
          <w:szCs w:val="24"/>
          <w:u w:val="single"/>
        </w:rPr>
        <w:t>10.05 do 12.45</w:t>
      </w:r>
      <w:r>
        <w:rPr>
          <w:rFonts w:ascii="Libre Baskerville" w:eastAsia="Libre Baskerville" w:hAnsi="Libre Baskerville" w:cs="Libre Baskerville"/>
          <w:color w:val="000000"/>
          <w:sz w:val="24"/>
          <w:szCs w:val="24"/>
        </w:rPr>
        <w:t xml:space="preserve"> pohod in druge športne aktivnosti po oddelkih.</w:t>
      </w:r>
    </w:p>
    <w:p w:rsidR="00FC6454" w:rsidRDefault="00FC6454">
      <w:pP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</w:p>
    <w:p w:rsidR="00FC6454" w:rsidRDefault="00FC6454">
      <w:pP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</w:p>
    <w:p w:rsidR="00FC6454" w:rsidRDefault="00F56FAC">
      <w:pPr>
        <w:spacing w:after="0" w:line="240" w:lineRule="auto"/>
        <w:rPr>
          <w:rFonts w:ascii="Libre Baskerville" w:eastAsia="Libre Baskerville" w:hAnsi="Libre Baskerville" w:cs="Libre Baskerville"/>
          <w:color w:val="000000"/>
          <w:sz w:val="24"/>
          <w:szCs w:val="24"/>
        </w:rPr>
      </w:pPr>
      <w:r>
        <w:rPr>
          <w:rFonts w:ascii="Libre Baskerville" w:eastAsia="Libre Baskerville" w:hAnsi="Libre Baskerville" w:cs="Libre Baskerville"/>
          <w:color w:val="000000"/>
          <w:sz w:val="24"/>
          <w:szCs w:val="24"/>
        </w:rPr>
        <w:t>Podaljšano bivanje poteka po ustaljenem urniku.</w:t>
      </w:r>
    </w:p>
    <w:p w:rsidR="00FC6454" w:rsidRDefault="00FC6454">
      <w:pPr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</w:p>
    <w:p w:rsidR="00FC6454" w:rsidRDefault="00F56FAC">
      <w:pPr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Avtobusni prevozi iz šole bodo vozili po običajnih poteh, torej iz OŠ Dob, vendar le ob 12.50 in 13.40. (Tretjega avtobusa ta dan ni.)</w:t>
      </w:r>
    </w:p>
    <w:p w:rsidR="00FC6454" w:rsidRDefault="00FC6454">
      <w:pPr>
        <w:jc w:val="center"/>
        <w:rPr>
          <w:rFonts w:ascii="Libre Baskerville" w:eastAsia="Libre Baskerville" w:hAnsi="Libre Baskerville" w:cs="Libre Baskerville"/>
          <w:b/>
          <w:color w:val="000000"/>
          <w:sz w:val="24"/>
          <w:szCs w:val="24"/>
          <w:u w:val="single"/>
        </w:rPr>
      </w:pPr>
    </w:p>
    <w:p w:rsidR="00FC6454" w:rsidRDefault="00F56FAC">
      <w:pPr>
        <w:rPr>
          <w:rFonts w:ascii="Libre Baskerville" w:eastAsia="Libre Baskerville" w:hAnsi="Libre Baskerville" w:cs="Libre Baskerville"/>
          <w:b/>
          <w:color w:val="000000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Učenci naj ta dan v šolo pridejo športno oblečeni in obuti. S seboj naj imajo v manjšem nahrbtniku peresnico in </w:t>
      </w: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</w:rPr>
        <w:t>bidon</w:t>
      </w:r>
      <w:proofErr w:type="spell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z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vodo.</w:t>
      </w:r>
    </w:p>
    <w:p w:rsidR="00FC6454" w:rsidRDefault="00FC6454">
      <w:pPr>
        <w:rPr>
          <w:rFonts w:ascii="Libre Baskerville" w:eastAsia="Libre Baskerville" w:hAnsi="Libre Baskerville" w:cs="Libre Baskerville"/>
          <w:color w:val="000000"/>
          <w:sz w:val="28"/>
          <w:szCs w:val="28"/>
          <w:highlight w:val="white"/>
        </w:rPr>
      </w:pPr>
    </w:p>
    <w:p w:rsidR="00FC6454" w:rsidRDefault="00F56FAC">
      <w:pPr>
        <w:rPr>
          <w:rFonts w:ascii="Libre Baskerville" w:eastAsia="Libre Baskerville" w:hAnsi="Libre Baskerville" w:cs="Libre Baskerville"/>
          <w:color w:val="000000"/>
          <w:sz w:val="24"/>
          <w:szCs w:val="24"/>
          <w:highlight w:val="white"/>
        </w:rPr>
      </w:pPr>
      <w:r>
        <w:rPr>
          <w:rFonts w:ascii="Libre Baskerville" w:eastAsia="Libre Baskerville" w:hAnsi="Libre Baskerville" w:cs="Libre Baskerville"/>
          <w:color w:val="000000"/>
          <w:sz w:val="28"/>
          <w:szCs w:val="28"/>
          <w:highlight w:val="white"/>
        </w:rPr>
        <w:t xml:space="preserve">                                                           </w:t>
      </w:r>
      <w:r>
        <w:rPr>
          <w:rFonts w:ascii="Libre Baskerville" w:eastAsia="Libre Baskerville" w:hAnsi="Libre Baskerville" w:cs="Libre Baskerville"/>
          <w:color w:val="000000"/>
          <w:sz w:val="24"/>
          <w:szCs w:val="24"/>
          <w:highlight w:val="white"/>
        </w:rPr>
        <w:t>Tjaša Vilar, vodja PŠ Krtina</w:t>
      </w:r>
    </w:p>
    <w:p w:rsidR="00FC6454" w:rsidRDefault="00FC6454">
      <w:pPr>
        <w:spacing w:after="0" w:line="240" w:lineRule="auto"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</w:p>
    <w:sectPr w:rsidR="00FC6454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AC" w:rsidRDefault="00F56FAC">
      <w:pPr>
        <w:spacing w:after="0" w:line="240" w:lineRule="auto"/>
      </w:pPr>
      <w:r>
        <w:separator/>
      </w:r>
    </w:p>
  </w:endnote>
  <w:endnote w:type="continuationSeparator" w:id="0">
    <w:p w:rsidR="00F56FAC" w:rsidRDefault="00F5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Baskervill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AC" w:rsidRDefault="00F56FAC">
      <w:pPr>
        <w:spacing w:after="0" w:line="240" w:lineRule="auto"/>
      </w:pPr>
      <w:r>
        <w:separator/>
      </w:r>
    </w:p>
  </w:footnote>
  <w:footnote w:type="continuationSeparator" w:id="0">
    <w:p w:rsidR="00F56FAC" w:rsidRDefault="00F5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54" w:rsidRDefault="00FC645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Libre Baskerville" w:eastAsia="Libre Baskerville" w:hAnsi="Libre Baskerville" w:cs="Libre Baskerville"/>
        <w:color w:val="000000"/>
        <w:sz w:val="28"/>
        <w:szCs w:val="28"/>
      </w:rPr>
    </w:pPr>
  </w:p>
  <w:tbl>
    <w:tblPr>
      <w:tblStyle w:val="a"/>
      <w:tblW w:w="9072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51"/>
      <w:gridCol w:w="4521"/>
    </w:tblGrid>
    <w:tr w:rsidR="00FC6454">
      <w:tc>
        <w:tcPr>
          <w:tcW w:w="4551" w:type="dxa"/>
        </w:tcPr>
        <w:p w:rsidR="00FC6454" w:rsidRDefault="00F56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893174" cy="849816"/>
                <wp:effectExtent l="0" t="0" r="0" b="0"/>
                <wp:docPr id="1" name="image1.jpg" descr="D:\ŠOLSKO LETO 1415\logotipa\znak_dob_no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:\ŠOLSKO LETO 1415\logotipa\znak_dob_nov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174" cy="8498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Šolska ulica 7, 1233 Dob</w:t>
          </w:r>
        </w:p>
      </w:tc>
      <w:tc>
        <w:tcPr>
          <w:tcW w:w="4521" w:type="dxa"/>
        </w:tcPr>
        <w:p w:rsidR="00FC6454" w:rsidRDefault="00FC64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</w:p>
        <w:p w:rsidR="00FC6454" w:rsidRDefault="00FC64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</w:p>
        <w:p w:rsidR="00FC6454" w:rsidRDefault="00FC64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</w:p>
        <w:p w:rsidR="00FC6454" w:rsidRDefault="00F56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color w:val="000000"/>
            </w:rPr>
            <w:t>Tel.: 01 724 01 80</w:t>
          </w:r>
        </w:p>
        <w:p w:rsidR="00FC6454" w:rsidRDefault="00F56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color w:val="000000"/>
            </w:rPr>
            <w:t xml:space="preserve">E-pošta: tajnistvo@os-dob.si </w:t>
          </w:r>
        </w:p>
      </w:tc>
    </w:tr>
  </w:tbl>
  <w:p w:rsidR="00FC6454" w:rsidRDefault="00FC64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4"/>
    <w:rsid w:val="008618ED"/>
    <w:rsid w:val="00F56FAC"/>
    <w:rsid w:val="00F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85EFD-14E4-4A8E-84EA-D7B26EF9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Krtina</dc:creator>
  <cp:lastModifiedBy>Krtina</cp:lastModifiedBy>
  <cp:revision>2</cp:revision>
  <dcterms:created xsi:type="dcterms:W3CDTF">2020-09-16T20:30:00Z</dcterms:created>
  <dcterms:modified xsi:type="dcterms:W3CDTF">2020-09-16T20:30:00Z</dcterms:modified>
</cp:coreProperties>
</file>